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53A11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№5-92-407/2018</w:t>
      </w:r>
    </w:p>
    <w:p w:rsidR="00A77B3E" w:rsidP="00653A11">
      <w:pPr>
        <w:jc w:val="both"/>
      </w:pPr>
      <w:r>
        <w:t xml:space="preserve">                                                        </w:t>
      </w:r>
      <w:r>
        <w:t>П О С Т А Н О В Л Е Н И Е</w:t>
      </w:r>
    </w:p>
    <w:p w:rsidR="00A77B3E" w:rsidP="00653A11">
      <w:pPr>
        <w:jc w:val="both"/>
      </w:pPr>
    </w:p>
    <w:p w:rsidR="00A77B3E" w:rsidP="00653A11">
      <w:pPr>
        <w:jc w:val="both"/>
      </w:pPr>
      <w:r>
        <w:t xml:space="preserve">18 сентября 2018 года           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653A11">
      <w:pPr>
        <w:jc w:val="both"/>
      </w:pPr>
    </w:p>
    <w:p w:rsidR="00A77B3E" w:rsidP="00653A1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отношении должностного лица – </w:t>
      </w:r>
      <w:r>
        <w:t>главного бухгалтера НАИМЕНОВАНИЕ ОРГАНИЗАЦИИ</w:t>
      </w:r>
      <w:r>
        <w:t xml:space="preserve"> – Денисовой Александры Сергеевны, ПАСПОРТНЫЕ ДАННЫЕ, </w:t>
      </w:r>
      <w:r>
        <w:t>гражданки Российской Федерации, зарегистрированной по адресу: АДРЕС, проживающей по адресу: АДРЕС,</w:t>
      </w:r>
    </w:p>
    <w:p w:rsidR="00A77B3E" w:rsidP="00653A11">
      <w:pPr>
        <w:ind w:firstLine="720"/>
        <w:jc w:val="both"/>
      </w:pPr>
      <w:r>
        <w:t>о совершении административного правонарушения, предусмотренного ст.15.33</w:t>
      </w:r>
      <w:r>
        <w:t>.2 КоАП РФ,</w:t>
      </w:r>
    </w:p>
    <w:p w:rsidR="00A77B3E" w:rsidP="00653A11">
      <w:pPr>
        <w:jc w:val="both"/>
      </w:pPr>
      <w:r>
        <w:t xml:space="preserve">                                                              У С Т А Н О В И Л:</w:t>
      </w:r>
    </w:p>
    <w:p w:rsidR="00A77B3E" w:rsidP="00653A11">
      <w:pPr>
        <w:jc w:val="both"/>
      </w:pPr>
    </w:p>
    <w:p w:rsidR="00A77B3E" w:rsidP="00653A11">
      <w:pPr>
        <w:ind w:firstLine="720"/>
        <w:jc w:val="both"/>
      </w:pPr>
      <w:r>
        <w:t xml:space="preserve">ДАТА Денисова А.С., являясь  должностным лицом, а именно главным бухгалтером </w:t>
      </w:r>
      <w:r>
        <w:t>НАИМЕНОВАНИЕ ОРГАНИЗАЦИИ</w:t>
      </w:r>
      <w:r>
        <w:t>, находясь по адресу: АДРЕС, не пр</w:t>
      </w:r>
      <w:r>
        <w:t>едставила в полном объеме в ГУ – Управление Пенсионного фонда Российской Федерации в Черноморском районе Республики Крым (межрайонное), расположенное по адресу: АДРЕС, в установленный законодательством Российской Федерации об индивидуальном (персонифициров</w:t>
      </w:r>
      <w:r>
        <w:t>анном) учете в системе обязательного пенсионного страхования срок  - до ДАТА</w:t>
      </w:r>
      <w:r>
        <w:t>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</w:t>
      </w:r>
      <w:r>
        <w:t>вания, а именно отчет по форме СЗВ-М (дополняющая) на 1 застрахованное лицо за ДАТА. Фактически указанные сведения представлены в ГУ – Управление Пенсионного фонда Российской Федерации в Черноморском районе Республики Крым (межрайонное) ДАТА в ВРЕМЯ</w:t>
      </w:r>
      <w:r>
        <w:t xml:space="preserve"> час.</w:t>
      </w:r>
    </w:p>
    <w:p w:rsidR="00A77B3E" w:rsidP="00653A11">
      <w:pPr>
        <w:jc w:val="both"/>
      </w:pPr>
      <w:r>
        <w:t xml:space="preserve"> </w:t>
      </w:r>
      <w:r>
        <w:tab/>
      </w:r>
      <w:r>
        <w:t>В</w:t>
      </w:r>
      <w:r>
        <w:t xml:space="preserve"> судебном заседании Денисова А.С. вину в совершении правонарушения признала.</w:t>
      </w:r>
    </w:p>
    <w:p w:rsidR="00A77B3E" w:rsidP="00653A11">
      <w:pPr>
        <w:ind w:firstLine="720"/>
        <w:jc w:val="both"/>
      </w:pPr>
      <w:r>
        <w:t>Заслушав лицо, привлекаемое к административной ответственности, изучив материалы дела, судья приходит к мнению о правомерности вменения в действия Денисовой А.С. состава администр</w:t>
      </w:r>
      <w:r>
        <w:t>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</w:t>
      </w:r>
      <w:r>
        <w:t>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</w:t>
      </w:r>
      <w:r>
        <w:t>ионного страхования, а равно представление таких сведений в неполном объеме или в искаженном виде.</w:t>
      </w:r>
    </w:p>
    <w:p w:rsidR="00A77B3E" w:rsidP="00653A11">
      <w:pPr>
        <w:jc w:val="both"/>
      </w:pPr>
      <w:r>
        <w:tab/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</w:t>
      </w:r>
      <w:r>
        <w:t>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53A1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53A11">
      <w:pPr>
        <w:ind w:firstLine="720"/>
        <w:jc w:val="both"/>
      </w:pPr>
      <w:r>
        <w:t>Согл</w:t>
      </w:r>
      <w:r>
        <w:t xml:space="preserve">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</w:t>
      </w:r>
      <w:r>
        <w:t>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653A11">
      <w:pPr>
        <w:ind w:firstLine="720"/>
        <w:jc w:val="both"/>
      </w:pPr>
      <w:r>
        <w:t>В соответствии с п.2.2 ст.11 Федерального Закона от ДАТА №272-ФЗ «Об индивидуальном (персонифицированном) учете в системе обязательног</w:t>
      </w:r>
      <w:r>
        <w:t xml:space="preserve">о страхования» (в ред. Федерального закона от ДАТА N 250-ФЗ) страхователь ежемесячно не позднее 15-го числа месяца, следующего за отчетным периодом - месяцем, представляет о каждом работающем у </w:t>
      </w:r>
      <w:r>
        <w:t>него застрахованном лице (включая лиц, заключивших договоры гр</w:t>
      </w:r>
      <w:r>
        <w:t>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</w:t>
      </w:r>
      <w:r>
        <w:t>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</w:t>
      </w:r>
      <w:r>
        <w:t xml:space="preserve">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77B3E" w:rsidP="00653A11">
      <w:pPr>
        <w:ind w:firstLine="720"/>
        <w:jc w:val="both"/>
      </w:pPr>
      <w:r>
        <w:t>Статьей 2.4 КоАП РФ установлено,</w:t>
      </w:r>
      <w:r>
        <w:t xml:space="preserve">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653A11">
      <w:pPr>
        <w:ind w:firstLine="720"/>
        <w:jc w:val="both"/>
      </w:pPr>
      <w:r>
        <w:t>Факт совершения Денисовой А.С. админист</w:t>
      </w:r>
      <w:r>
        <w:t>ративного правонарушения подтверждается:</w:t>
      </w:r>
    </w:p>
    <w:p w:rsidR="00A77B3E" w:rsidP="00653A11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 (л.д.1);</w:t>
      </w:r>
    </w:p>
    <w:p w:rsidR="00A77B3E" w:rsidP="00653A11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653A11">
      <w:pPr>
        <w:ind w:firstLine="720"/>
        <w:jc w:val="both"/>
      </w:pPr>
      <w:r>
        <w:t>- копией выписки из Единого государст</w:t>
      </w:r>
      <w:r>
        <w:t>венного реестра юридических лиц (л.д.3-6);</w:t>
      </w:r>
    </w:p>
    <w:p w:rsidR="00A77B3E" w:rsidP="00653A11">
      <w:pPr>
        <w:ind w:firstLine="720"/>
        <w:jc w:val="both"/>
      </w:pPr>
      <w:r>
        <w:t>- копией отчета по форме СЗВ-М (сведения о застрахованных лицах) «исходная» за ДАТА (л.д.7);</w:t>
      </w:r>
    </w:p>
    <w:p w:rsidR="00A77B3E" w:rsidP="00653A11">
      <w:pPr>
        <w:ind w:firstLine="720"/>
        <w:jc w:val="both"/>
      </w:pPr>
      <w:r>
        <w:t>- копией извещения о доставке (л.д.8);</w:t>
      </w:r>
    </w:p>
    <w:p w:rsidR="00A77B3E" w:rsidP="00653A11">
      <w:pPr>
        <w:jc w:val="both"/>
      </w:pPr>
      <w:r>
        <w:t>- копией отчета по форме СЗВ-М (сведения о застрахованных лицах) «дополняющая» за</w:t>
      </w:r>
      <w:r>
        <w:t xml:space="preserve"> ДАТА (л.д.9);</w:t>
      </w:r>
    </w:p>
    <w:p w:rsidR="00A77B3E" w:rsidP="00653A11">
      <w:pPr>
        <w:ind w:firstLine="720"/>
        <w:jc w:val="both"/>
      </w:pPr>
      <w:r>
        <w:t>- копией извещения о доставке (л.д.10);</w:t>
      </w:r>
    </w:p>
    <w:p w:rsidR="00A77B3E" w:rsidP="00653A11">
      <w:pPr>
        <w:jc w:val="both"/>
      </w:pPr>
      <w:r>
        <w:t xml:space="preserve"> </w:t>
      </w:r>
      <w:r>
        <w:tab/>
      </w:r>
      <w:r>
        <w:t>- копией должностной инструкции главного бухгалтера НАИМЕНОВАНИЕ ОРГАНИЗАЦИИ</w:t>
      </w:r>
      <w:r>
        <w:t xml:space="preserve"> (л.д.12-16).</w:t>
      </w:r>
    </w:p>
    <w:p w:rsidR="00A77B3E" w:rsidP="00653A11">
      <w:pPr>
        <w:ind w:firstLine="720"/>
        <w:jc w:val="both"/>
      </w:pPr>
      <w:r>
        <w:t>За совершенное Денисовой А.С. административное правонарушение предусмотрена ответств</w:t>
      </w:r>
      <w:r>
        <w:t>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</w:t>
      </w:r>
      <w:r>
        <w:t>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</w:t>
      </w:r>
      <w:r>
        <w:t>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653A1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Денисовой А.С. в</w:t>
      </w:r>
      <w:r>
        <w:t xml:space="preserve">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653A11">
      <w:pPr>
        <w:ind w:firstLine="720"/>
        <w:jc w:val="both"/>
      </w:pPr>
      <w:r>
        <w:t>Отягчающих и смягчающих ответственность Денисовой А.С. обстоятельств, предусмотренных ст.ст.4.2, 4.3 КоАП РФ, судом не установлено.</w:t>
      </w:r>
    </w:p>
    <w:p w:rsidR="00A77B3E" w:rsidP="00653A11">
      <w:pPr>
        <w:ind w:firstLine="720"/>
        <w:jc w:val="both"/>
      </w:pPr>
      <w:r>
        <w:t>Учитывая характер совершенного правонарушения, личность нарушителя, отсутствие</w:t>
      </w:r>
      <w:r>
        <w:t xml:space="preserve"> </w:t>
      </w:r>
      <w:r>
        <w:t>обстоятельств</w:t>
      </w:r>
      <w:r>
        <w:t xml:space="preserve">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 в в</w:t>
      </w:r>
      <w:r>
        <w:t>иде административного штрафа.</w:t>
      </w:r>
    </w:p>
    <w:p w:rsidR="00A77B3E" w:rsidP="00653A11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653A11">
      <w:pPr>
        <w:jc w:val="both"/>
      </w:pPr>
    </w:p>
    <w:p w:rsidR="00A77B3E" w:rsidP="00653A11">
      <w:pPr>
        <w:ind w:left="2880" w:firstLine="720"/>
        <w:jc w:val="both"/>
      </w:pPr>
      <w:r>
        <w:t xml:space="preserve">     </w:t>
      </w:r>
      <w:r>
        <w:t>ПОСТАНОВИЛ:</w:t>
      </w:r>
    </w:p>
    <w:p w:rsidR="00A77B3E" w:rsidP="00653A11">
      <w:pPr>
        <w:jc w:val="both"/>
      </w:pPr>
    </w:p>
    <w:p w:rsidR="00A77B3E" w:rsidP="00653A11">
      <w:pPr>
        <w:jc w:val="both"/>
      </w:pPr>
      <w:r>
        <w:tab/>
        <w:t>Должностное лицо - главного бухгалтера НАИМЕНОВАНИЕ ОРГАНИЗАЦИИ</w:t>
      </w:r>
      <w:r>
        <w:t xml:space="preserve">– Денисову </w:t>
      </w:r>
      <w:r>
        <w:t xml:space="preserve">Александру Сергеевну, ПАСПОРТНЫЕ ДАННЫЕ, </w:t>
      </w:r>
      <w:r>
        <w:t xml:space="preserve">гражданку Российской Федерации, признать виновной в совершении административного правонарушения, </w:t>
      </w:r>
      <w:r>
        <w:t xml:space="preserve">предусмотренного ст.15.33.2 КоАП РФ и подвергнуть административному наказанию в виде административного штрафа в </w:t>
      </w:r>
      <w:r>
        <w:t>размере 300 (триста) рублей.</w:t>
      </w:r>
    </w:p>
    <w:p w:rsidR="00A77B3E" w:rsidP="00653A11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</w:t>
      </w:r>
      <w:r>
        <w:t>ие ПФР по РК), ИНН получателя: 7706808265, КПП получателя: 910201001, КБК 39211620010066000140, ОКТМО 35656401, постановление №5-92-407/2018.</w:t>
      </w:r>
    </w:p>
    <w:p w:rsidR="00A77B3E" w:rsidP="00653A11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53A11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653A11">
      <w:pPr>
        <w:jc w:val="both"/>
      </w:pPr>
    </w:p>
    <w:p w:rsidR="00A77B3E" w:rsidP="00653A1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</w:t>
      </w:r>
      <w:r>
        <w:t>. Байбарза</w:t>
      </w:r>
    </w:p>
    <w:p w:rsidR="00A77B3E" w:rsidP="00653A11">
      <w:pPr>
        <w:jc w:val="both"/>
      </w:pPr>
    </w:p>
    <w:p w:rsidR="00A77B3E" w:rsidP="00653A11">
      <w:pPr>
        <w:jc w:val="both"/>
      </w:pPr>
    </w:p>
    <w:p w:rsidR="00A77B3E"/>
    <w:sectPr w:rsidSect="00653A1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11"/>
    <w:rsid w:val="00653A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92AE28-6B61-4321-B0D5-53071DBD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