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C5EFD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№5-92-408/2019 </w:t>
      </w:r>
    </w:p>
    <w:p w:rsidR="00A77B3E" w:rsidP="009C5EFD">
      <w:pPr>
        <w:jc w:val="both"/>
      </w:pPr>
      <w:r>
        <w:t xml:space="preserve">                                                        </w:t>
      </w:r>
      <w:r>
        <w:t>ПОСТАНОВЛЕНИЕ</w:t>
      </w:r>
    </w:p>
    <w:p w:rsidR="00A77B3E" w:rsidP="009C5EFD">
      <w:pPr>
        <w:jc w:val="both"/>
      </w:pPr>
    </w:p>
    <w:p w:rsidR="00A77B3E" w:rsidP="009C5EFD">
      <w:pPr>
        <w:jc w:val="both"/>
      </w:pPr>
      <w:r>
        <w:t xml:space="preserve">29 октября 2019 года                                    </w:t>
      </w:r>
      <w:r>
        <w:t xml:space="preserve">                       </w:t>
      </w:r>
      <w:r>
        <w:t>пгт</w:t>
      </w:r>
      <w:r>
        <w:t>. Черноморское, Республика Крым</w:t>
      </w:r>
    </w:p>
    <w:p w:rsidR="00A77B3E" w:rsidP="009C5EFD">
      <w:pPr>
        <w:jc w:val="both"/>
      </w:pPr>
    </w:p>
    <w:p w:rsidR="00A77B3E" w:rsidP="009C5EF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</w:t>
      </w:r>
      <w:r>
        <w:t>в открытом судебном заседании дело об административном правонарушении в отношении индивидуального предпринимателя Королевой Светланы Анатольевны (ОГРНИП 315910200000070, ИНН911019758520), ПАСПОРТНЫЕ ДАННЫЕ, гражданки Российской Федерации, зарегистрированно</w:t>
      </w:r>
      <w:r>
        <w:t>й по адресу:</w:t>
      </w:r>
      <w:r>
        <w:t xml:space="preserve"> АДРЕС, </w:t>
      </w:r>
      <w:r>
        <w:t>проживающей</w:t>
      </w:r>
      <w:r>
        <w:t xml:space="preserve"> по адресу: АДРЕС</w:t>
      </w:r>
      <w:r>
        <w:t>,</w:t>
      </w:r>
    </w:p>
    <w:p w:rsidR="00A77B3E" w:rsidP="009C5EFD">
      <w:pPr>
        <w:ind w:firstLine="720"/>
        <w:jc w:val="both"/>
      </w:pPr>
      <w:r>
        <w:t xml:space="preserve">о совершении административного правонарушения, предусмотренного ст.15.33.2 </w:t>
      </w:r>
      <w:r>
        <w:t>КоАПРФ</w:t>
      </w:r>
      <w:r>
        <w:t>,</w:t>
      </w:r>
    </w:p>
    <w:p w:rsidR="00A77B3E" w:rsidP="009C5EFD">
      <w:pPr>
        <w:jc w:val="both"/>
      </w:pPr>
      <w:r>
        <w:t xml:space="preserve">                                                            </w:t>
      </w:r>
      <w:r>
        <w:t>УСТАНОВИЛ:</w:t>
      </w:r>
    </w:p>
    <w:p w:rsidR="00A77B3E" w:rsidP="009C5EFD">
      <w:pPr>
        <w:jc w:val="both"/>
      </w:pPr>
    </w:p>
    <w:p w:rsidR="00A77B3E" w:rsidP="009C5EFD">
      <w:pPr>
        <w:ind w:firstLine="720"/>
        <w:jc w:val="both"/>
      </w:pPr>
      <w:r>
        <w:t>ДАТА в ВРЕМЯ</w:t>
      </w:r>
      <w:r>
        <w:t xml:space="preserve"> часов, Королева С.А., явл</w:t>
      </w:r>
      <w:r>
        <w:t xml:space="preserve">яясь индивидуальным предпринимателем, по адресу: </w:t>
      </w:r>
      <w:r>
        <w:t>АДРЕС</w:t>
      </w:r>
      <w:r>
        <w:t xml:space="preserve">, в нарушение Федерального закона от 01.04.1996 года №27-ФЗ «Об индивидуальном (персонифицированном) учете в системе обязательного пенсионного страхования», не представила в ГУ - </w:t>
      </w:r>
      <w:r>
        <w:t>Управление Пенсионного фонда Российской Федерации в Черноморском районе Республики Крым (межрайонное), полные сведения (документы) необходимые для ведения индивидуального (персонифицированного) учета в системе обязательного пенсионного страхования, о работ</w:t>
      </w:r>
      <w:r>
        <w:t>ающих застрахованных лицах, а именно отчет по форме СЗВ-М тип «Дополняющая» на</w:t>
      </w:r>
      <w:r>
        <w:t xml:space="preserve"> 1 застрахованное лицо за июнь 2019 г., срок предоставления которого до ДАТА</w:t>
      </w:r>
      <w:r>
        <w:t xml:space="preserve"> Ф</w:t>
      </w:r>
      <w:r>
        <w:t>актически указанный отчет был представлен с нарушением срока – ДАТА.</w:t>
      </w:r>
    </w:p>
    <w:p w:rsidR="00A77B3E" w:rsidP="009C5EFD">
      <w:pPr>
        <w:ind w:firstLine="720"/>
        <w:jc w:val="both"/>
      </w:pPr>
      <w:r>
        <w:t>В судебном заседании Королева С</w:t>
      </w:r>
      <w:r>
        <w:t>.А. вину в совершенном административном правонарушении признала.</w:t>
      </w:r>
    </w:p>
    <w:p w:rsidR="00A77B3E" w:rsidP="009C5EFD">
      <w:pPr>
        <w:ind w:firstLine="720"/>
        <w:jc w:val="both"/>
      </w:pPr>
      <w:r>
        <w:t>Заслушав лицо, привлекаемое к административной ответственности, исследовав материалы дела, мировой судья приходит к мнению о правомерности вменения в действия Королевой С.А. состава администр</w:t>
      </w:r>
      <w:r>
        <w:t>ативного правонарушения,     предусмотренного    ст. 15.33.2</w:t>
      </w:r>
      <w:r>
        <w:tab/>
        <w:t>Кодекса    РФ   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</w:t>
      </w:r>
      <w:r>
        <w:t>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</w:t>
      </w:r>
      <w:r>
        <w:t>тельного пенсионного страхования, а равно представление таких сведений в неполном объеме или в искаженном виде.</w:t>
      </w:r>
    </w:p>
    <w:p w:rsidR="00A77B3E" w:rsidP="009C5EFD">
      <w:pPr>
        <w:jc w:val="both"/>
      </w:pPr>
      <w:r>
        <w:t xml:space="preserve"> </w:t>
      </w:r>
      <w:r>
        <w:tab/>
      </w: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</w:t>
      </w:r>
      <w:r>
        <w:t>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C5EFD">
      <w:pPr>
        <w:ind w:firstLine="720"/>
        <w:jc w:val="both"/>
      </w:pPr>
      <w:r>
        <w:t>Главой 26 КоАП РФ предусмотрены предмет доказывания, доказательства, оценка доказат</w:t>
      </w:r>
      <w:r>
        <w:t>ельств.</w:t>
      </w:r>
    </w:p>
    <w:p w:rsidR="00A77B3E" w:rsidP="009C5EFD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C5EFD">
      <w:pPr>
        <w:ind w:firstLine="720"/>
        <w:jc w:val="both"/>
      </w:pPr>
      <w:r>
        <w:t xml:space="preserve">В соответствии с п.2 ст.11 Федерального Закона от 01.04.1996 года №27-ФЗ «Об индивидуальном (персонифицированном) учете в </w:t>
      </w:r>
      <w:r>
        <w:t xml:space="preserve">системе обязательного страхования» (в ред. Федерального закона от 03.07.2016 N 250-ФЗ) страхователь ежегодно не позднее 1 марта </w:t>
      </w:r>
      <w:r>
        <w:t>года, следующего за отчетным годом (за исключением случаев, если иные сроки предусмотрены настоящим Федеральным законом), предст</w:t>
      </w:r>
      <w:r>
        <w:t>авляет о каждом работающем у него застрахованном лице (включая лиц</w:t>
      </w:r>
      <w:r>
        <w:t>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</w:t>
      </w:r>
      <w:r>
        <w:t>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</w:t>
      </w:r>
      <w:r>
        <w:t>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</w:t>
      </w:r>
      <w:r>
        <w:t xml:space="preserve">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</w:t>
      </w:r>
      <w:r>
        <w:t>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</w:t>
      </w:r>
      <w:r>
        <w:t>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</w:t>
      </w:r>
      <w:r>
        <w:t>ждающие право застрахованного лица на досрочное назначение страховой пенсии по старости.</w:t>
      </w:r>
    </w:p>
    <w:p w:rsidR="00A77B3E" w:rsidP="009C5EFD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</w:t>
      </w:r>
      <w:r>
        <w:t>должностное лицо организации в случае совершения им административного правонарушения в с</w:t>
      </w:r>
      <w:r>
        <w:t xml:space="preserve">вязи с неисполнением, либо ненадлежащем исполнением своих служебных обязанностей. </w:t>
      </w:r>
      <w:r>
        <w:t xml:space="preserve">Индивидуальные предприниматели приравнены по ответственности к должностным лицам. </w:t>
      </w:r>
    </w:p>
    <w:p w:rsidR="00A77B3E" w:rsidP="009C5EFD">
      <w:pPr>
        <w:jc w:val="both"/>
      </w:pPr>
      <w:r>
        <w:t>При прекращении гражданином деятельности в качестве индивидуального предпринимателя его пра</w:t>
      </w:r>
      <w:r>
        <w:t>ва и обязанности, возникшие при осуществлении им предпринимательской деятельности, не прекращаются.</w:t>
      </w:r>
    </w:p>
    <w:p w:rsidR="00A77B3E" w:rsidP="009C5EFD">
      <w:pPr>
        <w:ind w:firstLine="720"/>
        <w:jc w:val="both"/>
      </w:pPr>
      <w:r>
        <w:t>Факт совершения Королевой С.А. административного правонарушения подтверждается:</w:t>
      </w:r>
    </w:p>
    <w:p w:rsidR="00A77B3E" w:rsidP="009C5EFD">
      <w:pPr>
        <w:ind w:firstLine="720"/>
        <w:jc w:val="both"/>
      </w:pPr>
      <w:r>
        <w:t xml:space="preserve">- </w:t>
      </w:r>
      <w:r>
        <w:t>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9C5EFD">
      <w:pPr>
        <w:ind w:firstLine="720"/>
        <w:jc w:val="both"/>
      </w:pPr>
      <w:r>
        <w:t xml:space="preserve">- </w:t>
      </w:r>
      <w:r>
        <w:t>копи</w:t>
      </w:r>
      <w:r>
        <w:t>ей уведомления о регистрации юридического лица в территориальном органе Пенсионного фонда РФ (л.д.2);</w:t>
      </w:r>
    </w:p>
    <w:p w:rsidR="00A77B3E" w:rsidP="009C5EFD">
      <w:pPr>
        <w:ind w:firstLine="720"/>
        <w:jc w:val="both"/>
      </w:pPr>
      <w:r>
        <w:t xml:space="preserve">-  </w:t>
      </w:r>
      <w:r>
        <w:t>выпиской из ЕГРИП (л.д.3-5);</w:t>
      </w:r>
    </w:p>
    <w:p w:rsidR="00A77B3E" w:rsidP="009C5EFD">
      <w:pPr>
        <w:ind w:firstLine="720"/>
        <w:jc w:val="both"/>
      </w:pPr>
      <w:r>
        <w:t xml:space="preserve">-  </w:t>
      </w:r>
      <w:r>
        <w:t>копией уведомления о снятии ИП Королевой С.А. ДАТА с учета в территориальном органе ПФ РФ в качестве плательщика (</w:t>
      </w:r>
      <w:r>
        <w:t>л.д.6);</w:t>
      </w:r>
    </w:p>
    <w:p w:rsidR="00A77B3E" w:rsidP="009C5EFD">
      <w:pPr>
        <w:ind w:firstLine="720"/>
        <w:jc w:val="both"/>
      </w:pPr>
      <w:r>
        <w:t xml:space="preserve">- </w:t>
      </w:r>
      <w:r>
        <w:t xml:space="preserve">копией отчета по форме </w:t>
      </w:r>
      <w:r>
        <w:t>C</w:t>
      </w:r>
      <w:r>
        <w:t>ЗВ-M тип «Дополняющая» за июнь 2019 г., представленный  в ГУ УПФ  России в Черноморском районе Республики Крым (межрайонное) ДАТА (л.д.9).</w:t>
      </w:r>
    </w:p>
    <w:p w:rsidR="00A77B3E" w:rsidP="009C5EFD">
      <w:pPr>
        <w:ind w:firstLine="720"/>
        <w:jc w:val="both"/>
      </w:pPr>
      <w:r>
        <w:t>За совершенное Королевой С.А. административное правонарушение предусмотрена ответст</w:t>
      </w:r>
      <w:r>
        <w:t>венность по ст. 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</w:t>
      </w:r>
      <w:r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</w:t>
      </w:r>
      <w:r>
        <w:t>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 w:rsidP="009C5EF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Королевой С.А. </w:t>
      </w:r>
      <w:r>
        <w:t>в совершении административного правонарушения установлена, и ее действия правильно квалифицированы ст. 15.33.2 КоАП РФ.</w:t>
      </w:r>
    </w:p>
    <w:p w:rsidR="00A77B3E" w:rsidP="009C5EFD">
      <w:pPr>
        <w:ind w:firstLine="720"/>
        <w:jc w:val="both"/>
      </w:pPr>
      <w:r>
        <w:t xml:space="preserve">Отягчающих и смягчающих ответственность Королевой С.А. обстоятельств, предусмотренных </w:t>
      </w:r>
      <w:r>
        <w:t>ст.ст</w:t>
      </w:r>
      <w:r>
        <w:t>. 4.2, 4.3 КоАП РФ, судом не установлено</w:t>
      </w:r>
    </w:p>
    <w:p w:rsidR="00A77B3E" w:rsidP="009C5EFD">
      <w:pPr>
        <w:ind w:firstLine="720"/>
        <w:jc w:val="both"/>
      </w:pPr>
      <w:r>
        <w:t>Учит</w:t>
      </w:r>
      <w:r>
        <w:t>ывая характер совершенного правонарушения, личность правонарушителя,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9C5EFD">
      <w:pPr>
        <w:ind w:firstLine="720"/>
        <w:jc w:val="both"/>
      </w:pPr>
      <w:r>
        <w:t>На</w:t>
      </w:r>
      <w:r>
        <w:t xml:space="preserve"> основании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9C5EFD" w:rsidP="009C5EFD">
      <w:pPr>
        <w:ind w:firstLine="720"/>
        <w:jc w:val="both"/>
      </w:pPr>
      <w:r>
        <w:t xml:space="preserve">  </w:t>
      </w:r>
    </w:p>
    <w:p w:rsidR="00A77B3E" w:rsidP="009C5EFD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9C5EFD">
      <w:pPr>
        <w:jc w:val="both"/>
      </w:pPr>
    </w:p>
    <w:p w:rsidR="00A77B3E" w:rsidP="009C5EFD">
      <w:pPr>
        <w:ind w:firstLine="720"/>
        <w:jc w:val="both"/>
      </w:pPr>
      <w:r>
        <w:t xml:space="preserve">Индивидуального предпринимателя </w:t>
      </w:r>
      <w:r>
        <w:t>Королеву Светлану Анатольевну (ОГРНИП 315910200000070, ИНН911019758520), ПАСПОРТНЫЕ ДАННЫЕ,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</w:t>
      </w:r>
      <w:r>
        <w:t xml:space="preserve"> наказанию в виде административного штрафа в размере 300 (триста) рублей.</w:t>
      </w:r>
    </w:p>
    <w:p w:rsidR="00A77B3E" w:rsidP="009C5EFD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счет № 40101810335100010001, БИК 043510001; получатель: Управление Федерального каз</w:t>
      </w:r>
      <w:r>
        <w:t>начейства по Республике Крым (для ГУ-Отделение ПФР по РК), ИНН получателя: 7706808265,   КПП  получателя:   910201001,   КБК39211620010066000140, ОКТМО 35656401 - (уплата штрафа по СЗВ-М), постановление №5-92-408/2019.</w:t>
      </w:r>
    </w:p>
    <w:p w:rsidR="00A77B3E" w:rsidP="009C5EFD">
      <w:pPr>
        <w:ind w:firstLine="720"/>
        <w:jc w:val="both"/>
      </w:pPr>
      <w:r>
        <w:t>Разъяснить, что в соответствии со ст.</w:t>
      </w:r>
      <w:r>
        <w:t xml:space="preserve">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>
        <w:t>срочки или срока рассрочки, предусмотренных статьей 31.5 настоящего Кодекса.</w:t>
      </w:r>
    </w:p>
    <w:p w:rsidR="00A77B3E" w:rsidP="009C5EFD">
      <w:pPr>
        <w:ind w:firstLine="720"/>
        <w:jc w:val="both"/>
      </w:pPr>
      <w:r>
        <w:t>Постановление может быть  обжаловано в   Черноморский районный  суд  Республики Крым через судебный участок №92 Черноморского судебного района Республики Крым в течение 10 суток с</w:t>
      </w:r>
      <w:r>
        <w:t>о дня вручения или получения копии постановления.</w:t>
      </w:r>
      <w:r>
        <w:tab/>
      </w:r>
    </w:p>
    <w:p w:rsidR="00A77B3E" w:rsidP="009C5EFD">
      <w:pPr>
        <w:jc w:val="both"/>
      </w:pPr>
      <w:r>
        <w:t xml:space="preserve"> </w:t>
      </w:r>
    </w:p>
    <w:p w:rsidR="00A77B3E" w:rsidP="009C5EF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подпись  </w:t>
      </w:r>
      <w:r>
        <w:tab/>
      </w:r>
      <w:r>
        <w:tab/>
        <w:t xml:space="preserve">    </w:t>
      </w:r>
      <w:r>
        <w:t xml:space="preserve">      </w:t>
      </w:r>
      <w:r>
        <w:t>О.В.Байбарза</w:t>
      </w:r>
    </w:p>
    <w:p w:rsidR="00A77B3E" w:rsidP="009C5EFD">
      <w:pPr>
        <w:jc w:val="both"/>
      </w:pPr>
    </w:p>
    <w:p w:rsidR="00A77B3E" w:rsidP="009C5EFD">
      <w:pPr>
        <w:jc w:val="both"/>
      </w:pPr>
    </w:p>
    <w:p w:rsidR="009C5EFD" w:rsidRPr="006D51A8" w:rsidP="009C5EFD">
      <w:pPr>
        <w:ind w:firstLine="720"/>
        <w:jc w:val="both"/>
      </w:pPr>
      <w:r w:rsidRPr="006D51A8">
        <w:t>«СОГЛАСОВАНО»</w:t>
      </w:r>
    </w:p>
    <w:p w:rsidR="009C5EFD" w:rsidRPr="006D51A8" w:rsidP="009C5EFD">
      <w:pPr>
        <w:ind w:firstLine="720"/>
        <w:jc w:val="both"/>
      </w:pPr>
    </w:p>
    <w:p w:rsidR="009C5EFD" w:rsidRPr="006D51A8" w:rsidP="009C5EFD">
      <w:pPr>
        <w:ind w:firstLine="720"/>
        <w:jc w:val="both"/>
      </w:pPr>
      <w:r w:rsidRPr="006D51A8">
        <w:t>Мировой судья</w:t>
      </w:r>
    </w:p>
    <w:p w:rsidR="009C5EFD" w:rsidRPr="006D51A8" w:rsidP="009C5EFD">
      <w:pPr>
        <w:ind w:firstLine="720"/>
        <w:jc w:val="both"/>
      </w:pPr>
      <w:r w:rsidRPr="006D51A8">
        <w:t>судебного участка №92</w:t>
      </w:r>
    </w:p>
    <w:p w:rsidR="009C5EFD" w:rsidRPr="006D51A8" w:rsidP="009C5EF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C5EFD">
      <w:pPr>
        <w:jc w:val="both"/>
      </w:pPr>
    </w:p>
    <w:sectPr w:rsidSect="009C5EF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FD"/>
    <w:rsid w:val="006D51A8"/>
    <w:rsid w:val="009C5E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