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36E17">
      <w:pPr>
        <w:ind w:firstLine="709"/>
        <w:jc w:val="right"/>
      </w:pPr>
      <w:r>
        <w:t xml:space="preserve">        Дело №5-92-409/2022</w:t>
      </w:r>
    </w:p>
    <w:p w:rsidR="00A77B3E" w:rsidP="00136E17">
      <w:pPr>
        <w:ind w:firstLine="709"/>
        <w:jc w:val="right"/>
      </w:pPr>
      <w:r>
        <w:t xml:space="preserve">                                                                                      УИД:91RS0023-01-2022-001323-07</w:t>
      </w:r>
    </w:p>
    <w:p w:rsidR="00A77B3E" w:rsidP="00136E17">
      <w:pPr>
        <w:ind w:firstLine="709"/>
        <w:jc w:val="both"/>
      </w:pPr>
    </w:p>
    <w:p w:rsidR="00A77B3E" w:rsidP="00136E17">
      <w:pPr>
        <w:ind w:firstLine="709"/>
        <w:jc w:val="center"/>
      </w:pPr>
      <w:r>
        <w:t>П</w:t>
      </w:r>
      <w:r>
        <w:t xml:space="preserve"> О С Т А Н О В Л Е Н И Е</w:t>
      </w:r>
    </w:p>
    <w:p w:rsidR="00136E17" w:rsidP="00136E17">
      <w:pPr>
        <w:ind w:firstLine="709"/>
        <w:jc w:val="center"/>
      </w:pPr>
    </w:p>
    <w:p w:rsidR="00A77B3E" w:rsidP="00136E17">
      <w:pPr>
        <w:jc w:val="both"/>
      </w:pPr>
      <w:r>
        <w:t xml:space="preserve">13 октября 2022 года   </w:t>
      </w:r>
      <w:r>
        <w:t xml:space="preserve">                           </w:t>
      </w:r>
      <w:r>
        <w:t xml:space="preserve">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136E17" w:rsidP="00136E17">
      <w:pPr>
        <w:jc w:val="both"/>
      </w:pPr>
    </w:p>
    <w:p w:rsidR="00136E17" w:rsidP="00136E1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</w:t>
      </w:r>
      <w:r>
        <w:t>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ч.2 ст.12.24 КоАП РФ, в отношении Ященко Николая Григорьевича, ПАСПОРТНЫЕ ДАННЫЕ</w:t>
      </w:r>
      <w:r>
        <w:t>, г</w:t>
      </w:r>
      <w:r>
        <w:t>ражданина Российской Федерации, ПАСПОРТНЫЕ ДАННЫЕ, работающего НАИМЕНОВАНИЕ</w:t>
      </w:r>
      <w:r>
        <w:t xml:space="preserve"> ОРГАНИЗАЦИИ</w:t>
      </w:r>
      <w:r>
        <w:t xml:space="preserve">, </w:t>
      </w:r>
      <w:r>
        <w:t>зарегистрированного</w:t>
      </w:r>
      <w:r>
        <w:t xml:space="preserve"> и проживающего по адресу: АДРЕС,  </w:t>
      </w:r>
    </w:p>
    <w:p w:rsidR="00A77B3E" w:rsidP="00136E17">
      <w:pPr>
        <w:ind w:firstLine="709"/>
        <w:jc w:val="both"/>
      </w:pPr>
      <w:r>
        <w:t xml:space="preserve">                         </w:t>
      </w:r>
    </w:p>
    <w:p w:rsidR="00A77B3E" w:rsidP="00136E17">
      <w:pPr>
        <w:ind w:firstLine="709"/>
        <w:jc w:val="center"/>
      </w:pPr>
      <w:r>
        <w:t>У С Т А Н О В И Л:</w:t>
      </w:r>
    </w:p>
    <w:p w:rsidR="00136E17" w:rsidP="00136E17">
      <w:pPr>
        <w:ind w:firstLine="709"/>
        <w:jc w:val="center"/>
      </w:pPr>
    </w:p>
    <w:p w:rsidR="00A77B3E" w:rsidP="00136E17">
      <w:pPr>
        <w:ind w:firstLine="709"/>
        <w:jc w:val="both"/>
      </w:pPr>
      <w:r>
        <w:t>Ященко Н.Г. сов</w:t>
      </w:r>
      <w:r>
        <w:t>ершил административное правонарушение, предусмотренное ч. 2 ст. 12.24 КоАП РФ, т.е.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потерпевшего, при следующих обстояте</w:t>
      </w:r>
      <w:r>
        <w:t>льствах:</w:t>
      </w:r>
    </w:p>
    <w:p w:rsidR="00A77B3E" w:rsidP="00136E17">
      <w:pPr>
        <w:ind w:firstLine="709"/>
        <w:jc w:val="both"/>
      </w:pPr>
      <w:r>
        <w:t>ДАТА в ВРЕМЯ</w:t>
      </w:r>
      <w:r>
        <w:t xml:space="preserve"> час., на АДРЕС (15 км + 430 м) Республики Крым, водитель Ященко Н.Г., управляя принадлежащим ему транспортным средством - автомобилем марки МАРКА АВТОМОБИЛЯ</w:t>
      </w:r>
      <w:r>
        <w:t>, государственный регистрационный знак НОМЕР,</w:t>
      </w:r>
      <w:r>
        <w:t xml:space="preserve"> двигаясь  со стороны </w:t>
      </w:r>
      <w:r>
        <w:t>АДРЕС в сторону АДРЕС, не справился с управлением, совершил съезд в кювет влево по ходу движения с последующим опрокидыванием, результате чего пассажиры ФИО и ФИО получили телесные повреждения</w:t>
      </w:r>
      <w:r>
        <w:t xml:space="preserve">, </w:t>
      </w:r>
      <w:r>
        <w:t>которые</w:t>
      </w:r>
      <w:r>
        <w:t xml:space="preserve"> согласно заключению эксперта №НОМЕР и №НОМЕР</w:t>
      </w:r>
      <w:r>
        <w:t xml:space="preserve"> от ДАТА, отно</w:t>
      </w:r>
      <w:r>
        <w:t>сятся к повреждениям, причинившим среднюю тяжесть вреда здоровью человека.</w:t>
      </w:r>
    </w:p>
    <w:p w:rsidR="00A77B3E" w:rsidP="00136E17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правонарушении, - Ященко Н.Г. вину признал в полном объеме, пояснил, что с правонару</w:t>
      </w:r>
      <w:r>
        <w:t>шением согласен, в содеянном раскаялся.</w:t>
      </w:r>
    </w:p>
    <w:p w:rsidR="00A77B3E" w:rsidP="00136E17">
      <w:pPr>
        <w:ind w:firstLine="709"/>
        <w:jc w:val="both"/>
      </w:pPr>
      <w:r>
        <w:t>Потерпевшие ФИО и ФИО в судебное заседание не явились, о дате, месте и времени рассмотрения дела извещены в установленном законом порядке, о причинах неявки не сообщили.</w:t>
      </w:r>
    </w:p>
    <w:p w:rsidR="00A77B3E" w:rsidP="00136E17">
      <w:pPr>
        <w:ind w:firstLine="709"/>
        <w:jc w:val="both"/>
      </w:pPr>
      <w:r>
        <w:t>Заслушав лицо, в отношении которого ведется пр</w:t>
      </w:r>
      <w:r>
        <w:t>оизводство по делу об административном правонарушении, исследовав материалы дела, мировой судья пришел к выводу о наличии в действиях Ященко Н.Г. состава правонарушения, предусмотренного частью 2 статьи 12.24 Кодекса Российской Федерации об административны</w:t>
      </w:r>
      <w:r>
        <w:t>х правонарушениях, исходя из следующего.</w:t>
      </w:r>
    </w:p>
    <w:p w:rsidR="00A77B3E" w:rsidP="00136E17">
      <w:pPr>
        <w:ind w:firstLine="709"/>
        <w:jc w:val="both"/>
      </w:pPr>
      <w:r>
        <w:t>Частью 2 статьи 12.24 Кодекса Российской Федерации об административных правонарушениях, предусмотрена административная ответственность за нарушение Правил дорожного движения или правил эксплуатации транспортного сре</w:t>
      </w:r>
      <w:r>
        <w:t>дства, повлекшее причинение средней тяжести вреда здоровью потерпевшего.</w:t>
      </w:r>
    </w:p>
    <w:p w:rsidR="00A77B3E" w:rsidP="00136E17">
      <w:pPr>
        <w:ind w:firstLine="709"/>
        <w:jc w:val="both"/>
      </w:pPr>
      <w:r>
        <w:t>Согласно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разметки, а также в</w:t>
      </w:r>
      <w:r>
        <w:t>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136E17">
      <w:pPr>
        <w:ind w:firstLine="709"/>
        <w:jc w:val="both"/>
      </w:pPr>
      <w:r>
        <w:t>В соответствии с пунктом 1.5 Правил дорожного движения РФ, участники дорожного движения должны действовать таким</w:t>
      </w:r>
      <w:r>
        <w:t xml:space="preserve"> образом, чтобы не создавать опасности для движения и не причинять вреда.</w:t>
      </w:r>
    </w:p>
    <w:p w:rsidR="00A77B3E" w:rsidP="00136E17">
      <w:pPr>
        <w:ind w:firstLine="709"/>
        <w:jc w:val="both"/>
      </w:pPr>
      <w:r>
        <w:t xml:space="preserve">Согласно пункту 10.1 ПДД РФ, водитель должен вести транспортное средство со скоростью, не превышающей установленного ограничения, учитывая при этом </w:t>
      </w:r>
      <w:r>
        <w:t>интенсивность движения, особенност</w:t>
      </w:r>
      <w:r>
        <w:t>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</w:t>
      </w:r>
      <w:r>
        <w:t xml:space="preserve">ований Правил. </w:t>
      </w:r>
    </w:p>
    <w:p w:rsidR="00A77B3E" w:rsidP="00136E17">
      <w:pPr>
        <w:ind w:firstLine="709"/>
        <w:jc w:val="both"/>
      </w:pPr>
      <w:r>
        <w:t>Виновность Ященко Н.Г. в совершении административного правонарушения подтверждается исследованными по делу доказательствами:</w:t>
      </w:r>
    </w:p>
    <w:p w:rsidR="00A77B3E" w:rsidP="00136E17">
      <w:pPr>
        <w:ind w:firstLine="709"/>
        <w:jc w:val="both"/>
      </w:pPr>
      <w:r>
        <w:t>- протоколом об административном правонарушении 82 АП НОМЕР от ДАТА, из которого следует, что ДАТА в ВРЕМЯ</w:t>
      </w:r>
      <w:r>
        <w:t xml:space="preserve"> час., на</w:t>
      </w:r>
      <w:r>
        <w:t xml:space="preserve"> АДРЕС (15 км + 430 м) Республики Крым, водитель Ященко Н.Г., управляя принадлежащим ему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>, двигаясь  со стороны АДРЕС в сторону АДРЕС, не спра</w:t>
      </w:r>
      <w:r>
        <w:t>вился с управлением, совершил съезд в кювет влево по ходу</w:t>
      </w:r>
      <w:r>
        <w:t xml:space="preserve"> движения с последующим опрокидыванием, в результате чего пассажиры ФИО и ФИО получили телесные повреждения, которые согласно заключению эксперта №НОМЕР и №НОМЕР </w:t>
      </w:r>
      <w:r>
        <w:t>от</w:t>
      </w:r>
      <w:r>
        <w:t xml:space="preserve"> </w:t>
      </w:r>
      <w:r>
        <w:t>ДАТА</w:t>
      </w:r>
      <w:r>
        <w:t>, относятся к повреждениям, причин</w:t>
      </w:r>
      <w:r>
        <w:t>ившим среднюю тяжесть вреда здоровью человека (л.д.1);</w:t>
      </w:r>
    </w:p>
    <w:p w:rsidR="00A77B3E" w:rsidP="00136E17">
      <w:pPr>
        <w:ind w:firstLine="709"/>
        <w:jc w:val="both"/>
      </w:pPr>
      <w:r>
        <w:t>- копией рапорта инспектора ДПС ГДПС ГИБДД ОМВД России по Черноморскому району от ДАТА (л.д.3);</w:t>
      </w:r>
    </w:p>
    <w:p w:rsidR="00A77B3E" w:rsidP="00136E17">
      <w:pPr>
        <w:ind w:firstLine="709"/>
        <w:jc w:val="both"/>
      </w:pPr>
      <w:r>
        <w:t>- копией рапорта начальника ОГИБДД ОМВД России по Черноморскому району (л.д.4);</w:t>
      </w:r>
    </w:p>
    <w:p w:rsidR="00A77B3E" w:rsidP="00136E17">
      <w:pPr>
        <w:ind w:firstLine="709"/>
        <w:jc w:val="both"/>
      </w:pPr>
      <w:r>
        <w:t>- копией схемы места сове</w:t>
      </w:r>
      <w:r>
        <w:t>ршения административного правонарушения от ДАТА (л.д.5);</w:t>
      </w:r>
    </w:p>
    <w:p w:rsidR="00A77B3E" w:rsidP="00136E17">
      <w:pPr>
        <w:ind w:firstLine="709"/>
        <w:jc w:val="both"/>
      </w:pPr>
      <w:r>
        <w:t>- копией письменного объяснения лица, в отношении которого ведется производство по делу об административном правонарушении – Ященко Н.Г. от ДАТА (л.д.6);</w:t>
      </w:r>
    </w:p>
    <w:p w:rsidR="00A77B3E" w:rsidP="00136E17">
      <w:pPr>
        <w:ind w:firstLine="709"/>
        <w:jc w:val="both"/>
      </w:pPr>
      <w:r>
        <w:t>- копией протокола осмотра места дорожно-тран</w:t>
      </w:r>
      <w:r>
        <w:t xml:space="preserve">спортного происшествия от ДАТА, с приложением </w:t>
      </w:r>
      <w:r>
        <w:t>фототаблицы</w:t>
      </w:r>
      <w:r>
        <w:t xml:space="preserve"> (л.д.7-8, 10);</w:t>
      </w:r>
    </w:p>
    <w:p w:rsidR="00A77B3E" w:rsidP="00136E17">
      <w:pPr>
        <w:ind w:firstLine="709"/>
        <w:jc w:val="both"/>
      </w:pPr>
      <w:r>
        <w:t>- копией справки о ДТП от ДАТА (л.д.9);</w:t>
      </w:r>
    </w:p>
    <w:p w:rsidR="00A77B3E" w:rsidP="00136E17">
      <w:pPr>
        <w:ind w:firstLine="709"/>
        <w:jc w:val="both"/>
      </w:pPr>
      <w:r>
        <w:t>- копией заключения эксперта №НОМЕР</w:t>
      </w:r>
      <w:r>
        <w:t xml:space="preserve"> от ДАТА, согласно которому у ФИО обнаружены повреждения – кровоподтёк на правом локтевом суставе, закрытые не</w:t>
      </w:r>
      <w:r>
        <w:t xml:space="preserve"> осложненные переломы 3,4,5,6,7-го ребер справа; повреждения образовались от травматического воздействия тупых предметов, могли возникнуть при ударе о выступающие части в салоне автомобиля при ДТП ДАТА (в больницу доставлена со свежими повреждениями);</w:t>
      </w:r>
      <w:r>
        <w:t xml:space="preserve"> по к</w:t>
      </w:r>
      <w:r>
        <w:t>ритерию длительности расстройства здоровья (свыше 21 дня) относятся к повреждениям, причинившим среднюю тяжесть вреда здоровью человека (л.д.20-21);</w:t>
      </w:r>
    </w:p>
    <w:p w:rsidR="00A77B3E" w:rsidP="00136E17">
      <w:pPr>
        <w:ind w:firstLine="709"/>
        <w:jc w:val="both"/>
      </w:pPr>
      <w:r>
        <w:t>- копией заключения эксперта №НОМЕР</w:t>
      </w:r>
      <w:r>
        <w:t xml:space="preserve"> от ДАТА, согласно которому у ФИО обнаружены повреждения – закрытые не осл</w:t>
      </w:r>
      <w:r>
        <w:t xml:space="preserve">ожненные переломы 1,2-го ребер справа, </w:t>
      </w:r>
      <w:r>
        <w:t>оскольчатый</w:t>
      </w:r>
      <w:r>
        <w:t xml:space="preserve"> передом средней трети павой ключицы; повреждения образовались от травматического воздействия тупых предметов, могли возникнуть при ударе о выступающие части в салоне автомобиля при ДТП ДАТА (в больницу дос</w:t>
      </w:r>
      <w:r>
        <w:t>тавлен бригадой скорой помощи с места ДТП со свежими повреждениями);</w:t>
      </w:r>
      <w:r>
        <w:t xml:space="preserve"> по критерию длительности расстройства здоровья (свыше 21 дня) относятся к повреждениям, причинившим среднюю тяжесть вреда здоровью человека (л.д.22-23);</w:t>
      </w:r>
    </w:p>
    <w:p w:rsidR="00A77B3E" w:rsidP="00136E17">
      <w:pPr>
        <w:ind w:firstLine="709"/>
        <w:jc w:val="both"/>
      </w:pPr>
      <w:r>
        <w:t>- распечаткой результатов поиска п</w:t>
      </w:r>
      <w:r>
        <w:t>равонарушений (л.д.27);</w:t>
      </w:r>
    </w:p>
    <w:p w:rsidR="00A77B3E" w:rsidP="00136E17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Ященко Н.Г. по информации ФИС ГИБДД-М получал водительское удостоверение №НОМЕР</w:t>
      </w:r>
      <w:r>
        <w:t xml:space="preserve"> (д.28).</w:t>
      </w:r>
    </w:p>
    <w:p w:rsidR="00A77B3E" w:rsidP="00136E17">
      <w:pPr>
        <w:ind w:firstLine="709"/>
        <w:jc w:val="both"/>
      </w:pPr>
      <w:r>
        <w:tab/>
        <w:t>Суд не находит оснований не доверять представленны</w:t>
      </w:r>
      <w:r>
        <w:t>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Ященко Н.Г.</w:t>
      </w:r>
      <w:r>
        <w:tab/>
      </w:r>
    </w:p>
    <w:p w:rsidR="00A77B3E" w:rsidP="00136E17">
      <w:pPr>
        <w:ind w:firstLine="709"/>
        <w:jc w:val="both"/>
      </w:pPr>
      <w:r>
        <w:t xml:space="preserve">Принимая во внимание </w:t>
      </w:r>
      <w:r>
        <w:t xml:space="preserve">совокупность вышеизложенных доказательств, суд приходит к выводу о том, что Ященко Н.Г. в нарушение требований вышеприведенных Правил дорожного движения, не выбрал безопасную скорость движения, не учел дорожную обстановку, в результате чего не справился с </w:t>
      </w:r>
      <w:r>
        <w:t xml:space="preserve">управлением, совершил съезд в кювет влево по </w:t>
      </w:r>
      <w:r>
        <w:t>ходу движения с последующим опрокидыванием, что повлекло причинение средней тяжести вреда здоровью потерпевшим ФИО и ФИО</w:t>
      </w:r>
    </w:p>
    <w:p w:rsidR="00A77B3E" w:rsidP="00136E17">
      <w:pPr>
        <w:ind w:firstLine="709"/>
        <w:jc w:val="both"/>
      </w:pPr>
      <w:r>
        <w:t>При таких обстоятельствах в действиях Ященко Н.Г. имеется состав правонарушения, предусмот</w:t>
      </w:r>
      <w:r>
        <w:t>ренного ст. 12.24 ч.2 КоАП РФ, а именно нарушение Правил дорожного движения, повлекшее причинение средней тяжести вреда здоровью потерпевшего.</w:t>
      </w:r>
    </w:p>
    <w:p w:rsidR="00A77B3E" w:rsidP="00136E17">
      <w:pPr>
        <w:ind w:firstLine="709"/>
        <w:jc w:val="both"/>
      </w:pPr>
      <w:r>
        <w:t xml:space="preserve"> </w:t>
      </w:r>
      <w:r>
        <w:t xml:space="preserve">Частью 2 ст. 12.24 КоАП Российской Федерации предусмотрено, что нарушение Правил дорожного движения или правил </w:t>
      </w:r>
      <w:r>
        <w:t>эксплуатации транспортного средства, повлекшее причинение средней тяжести вреда здоровью потерпевшего, 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</w:t>
      </w:r>
      <w:r>
        <w:t>а срок от полутора до двух лет.</w:t>
      </w:r>
    </w:p>
    <w:p w:rsidR="00A77B3E" w:rsidP="00136E17">
      <w:pPr>
        <w:ind w:firstLine="709"/>
        <w:jc w:val="both"/>
      </w:pPr>
      <w:r>
        <w:t>Мировой судья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Российской Федерации при получении данных доказательств не установлено.</w:t>
      </w:r>
    </w:p>
    <w:p w:rsidR="00A77B3E" w:rsidP="00136E17">
      <w:pPr>
        <w:ind w:firstLine="709"/>
        <w:jc w:val="both"/>
      </w:pPr>
      <w:r>
        <w:t>Оценивая в совокупности, исслед</w:t>
      </w:r>
      <w:r>
        <w:t>ованные по делу доказательства, суд приходит к выводу о том, что действия Ященко Н.Г. правильно квалифицированы по ч. 2 ст. 12.24 КоАП Российской Федерации.</w:t>
      </w:r>
    </w:p>
    <w:p w:rsidR="00A77B3E" w:rsidP="00136E17">
      <w:pPr>
        <w:ind w:firstLine="709"/>
        <w:jc w:val="both"/>
      </w:pPr>
      <w:r>
        <w:t>Разрешая вопрос о виде и мере административного наказания, суд учитывает характер совершенного Ящен</w:t>
      </w:r>
      <w:r>
        <w:t>ко Н.Г. правонарушения, личность виновного, а также обстоятельства, смягчающие и отягчающие его ответственность.</w:t>
      </w:r>
    </w:p>
    <w:p w:rsidR="00A77B3E" w:rsidP="00136E17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</w:t>
      </w:r>
      <w:r>
        <w:t>ративное правонарушение.</w:t>
      </w:r>
    </w:p>
    <w:p w:rsidR="00A77B3E" w:rsidP="00136E17">
      <w:pPr>
        <w:ind w:firstLine="709"/>
        <w:jc w:val="both"/>
      </w:pPr>
      <w:r>
        <w:t>Обстоятельств отягчающих административную ответственность Ященко Н.Г., согласно ст. 4.3 КоАП РФ, мировым судьей не установлено.</w:t>
      </w:r>
    </w:p>
    <w:p w:rsidR="00A77B3E" w:rsidP="00136E17">
      <w:pPr>
        <w:ind w:firstLine="709"/>
        <w:jc w:val="both"/>
      </w:pPr>
      <w:r>
        <w:t>С учетом всей совокупности указанных обстоятельств, характера административного правонарушения, связанн</w:t>
      </w:r>
      <w:r>
        <w:t>ого с источником повышенной опасности, а также посягающего на безопасность участников дорожного движения, личности виновного, наличия смягчающих и отсутствия отягчающих административную ответственность обстоятельств, мировой судья полагает необходимым назн</w:t>
      </w:r>
      <w:r>
        <w:t xml:space="preserve">ачить Ященко Н.Г. наказание, предусмотренное санкцией ч. 2 ст. 12.24 КоАП РФ, в виде административного штрафа. </w:t>
      </w:r>
    </w:p>
    <w:p w:rsidR="00A77B3E" w:rsidP="00136E17">
      <w:pPr>
        <w:ind w:firstLine="709"/>
        <w:jc w:val="both"/>
      </w:pPr>
      <w:r>
        <w:t>На основании ч.2 ст.12.24 Кодекса Российской Федерации об административных правонарушениях, и руководствуясь ст.ст.23.1, 29.9-29.11 КРФ о АП, ми</w:t>
      </w:r>
      <w:r>
        <w:t>ровой судья, -</w:t>
      </w:r>
    </w:p>
    <w:p w:rsidR="00A77B3E" w:rsidP="00136E17">
      <w:pPr>
        <w:ind w:firstLine="709"/>
        <w:jc w:val="both"/>
      </w:pPr>
    </w:p>
    <w:p w:rsidR="00A77B3E" w:rsidP="00136E17">
      <w:pPr>
        <w:ind w:firstLine="709"/>
        <w:jc w:val="center"/>
      </w:pPr>
      <w:r>
        <w:t>П</w:t>
      </w:r>
      <w:r>
        <w:t xml:space="preserve"> О С Т А Н О В И Л:</w:t>
      </w:r>
    </w:p>
    <w:p w:rsidR="00136E17" w:rsidP="00136E17">
      <w:pPr>
        <w:ind w:firstLine="709"/>
        <w:jc w:val="center"/>
      </w:pPr>
    </w:p>
    <w:p w:rsidR="00A77B3E" w:rsidP="00136E17">
      <w:pPr>
        <w:ind w:firstLine="709"/>
        <w:jc w:val="both"/>
      </w:pPr>
      <w:r>
        <w:t>Ященко Николая Григорьевича,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ст.12.24 Кодекса об административных правонарушениях Российск</w:t>
      </w:r>
      <w:r>
        <w:t>ой Федерации  и подвергнуть административному наказанию в виде административного штрафа в размере 10 000 (десять тысяч) рублей.</w:t>
      </w:r>
    </w:p>
    <w:p w:rsidR="00A77B3E" w:rsidP="00136E17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Республи</w:t>
      </w:r>
      <w:r>
        <w:t>ке Крым (ОМВД России по Черноморскому району); БИК – 013510002; КПП 911001001; ОКТМО 35656401; ИНН 9110000232; КБК 18811601123010001140; УИН 18810491223100001364, постановление №5-92-409/2022.</w:t>
      </w:r>
    </w:p>
    <w:p w:rsidR="00A77B3E" w:rsidP="00136E17">
      <w:pPr>
        <w:ind w:firstLine="709"/>
        <w:jc w:val="both"/>
      </w:pPr>
      <w:r>
        <w:t xml:space="preserve">Разъяснить Ященко Н.Г.,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136E17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36E17">
      <w:pPr>
        <w:ind w:firstLine="709"/>
        <w:jc w:val="both"/>
      </w:pPr>
      <w:r>
        <w:t>Неуплата административного штр</w:t>
      </w:r>
      <w:r>
        <w:t>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>
        <w:t>ательные работы на срок до пятидесяти часов (ч.1 ст.20.25 КоАП РФ).</w:t>
      </w:r>
    </w:p>
    <w:p w:rsidR="00A77B3E" w:rsidP="00136E1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</w:t>
      </w:r>
      <w:r>
        <w:t>ения или получения копии настоящего постановления.</w:t>
      </w:r>
    </w:p>
    <w:p w:rsidR="00A77B3E" w:rsidP="00136E17">
      <w:pPr>
        <w:ind w:firstLine="709"/>
        <w:jc w:val="both"/>
      </w:pPr>
    </w:p>
    <w:p w:rsidR="00A77B3E" w:rsidP="00136E17">
      <w:pPr>
        <w:ind w:firstLine="709"/>
        <w:jc w:val="both"/>
      </w:pPr>
    </w:p>
    <w:p w:rsidR="00A77B3E" w:rsidP="00136E1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                        </w:t>
      </w:r>
      <w:r>
        <w:t xml:space="preserve">   О.В. </w:t>
      </w:r>
      <w:r>
        <w:t>Байбарза</w:t>
      </w:r>
    </w:p>
    <w:p w:rsidR="00A77B3E" w:rsidP="00136E17">
      <w:pPr>
        <w:ind w:firstLine="709"/>
        <w:jc w:val="both"/>
      </w:pPr>
    </w:p>
    <w:p w:rsidR="00136E17" w:rsidRPr="006D51A8" w:rsidP="00136E17">
      <w:pPr>
        <w:ind w:firstLine="720"/>
        <w:jc w:val="both"/>
      </w:pPr>
      <w:r w:rsidRPr="006D51A8">
        <w:t>«СОГЛАСОВАНО»</w:t>
      </w:r>
    </w:p>
    <w:p w:rsidR="00136E17" w:rsidRPr="006D51A8" w:rsidP="00136E17">
      <w:pPr>
        <w:ind w:firstLine="720"/>
        <w:jc w:val="both"/>
      </w:pPr>
    </w:p>
    <w:p w:rsidR="00136E17" w:rsidRPr="006D51A8" w:rsidP="00136E17">
      <w:pPr>
        <w:ind w:firstLine="720"/>
        <w:jc w:val="both"/>
      </w:pPr>
      <w:r w:rsidRPr="006D51A8">
        <w:t>Мировой судья</w:t>
      </w:r>
    </w:p>
    <w:p w:rsidR="00136E17" w:rsidRPr="006D51A8" w:rsidP="00136E17">
      <w:pPr>
        <w:ind w:firstLine="720"/>
        <w:jc w:val="both"/>
      </w:pPr>
      <w:r w:rsidRPr="006D51A8">
        <w:t>судебного участка №92</w:t>
      </w:r>
    </w:p>
    <w:p w:rsidR="00136E17" w:rsidRPr="006D51A8" w:rsidP="00136E1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136E17" w:rsidP="00136E17">
      <w:pPr>
        <w:ind w:firstLine="709"/>
        <w:jc w:val="both"/>
      </w:pPr>
    </w:p>
    <w:sectPr w:rsidSect="00136E1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17"/>
    <w:rsid w:val="00136E1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