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91488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№5-92-424/2018</w:t>
      </w:r>
    </w:p>
    <w:p w:rsidR="00A77B3E" w:rsidP="00691488">
      <w:pPr>
        <w:jc w:val="both"/>
      </w:pPr>
    </w:p>
    <w:p w:rsidR="00A77B3E" w:rsidP="00691488">
      <w:pPr>
        <w:jc w:val="both"/>
      </w:pPr>
      <w:r>
        <w:t xml:space="preserve">                                                       П О С Т А Н О В Л Е Н И Е</w:t>
      </w:r>
    </w:p>
    <w:p w:rsidR="00A77B3E" w:rsidP="00691488">
      <w:pPr>
        <w:jc w:val="both"/>
      </w:pPr>
    </w:p>
    <w:p w:rsidR="00A77B3E" w:rsidP="00691488">
      <w:pPr>
        <w:jc w:val="both"/>
      </w:pPr>
      <w:r>
        <w:t xml:space="preserve">01 ноября 2018 года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691488">
      <w:pPr>
        <w:jc w:val="both"/>
      </w:pPr>
    </w:p>
    <w:p w:rsidR="00A77B3E" w:rsidP="00691488">
      <w:pPr>
        <w:ind w:firstLine="720"/>
        <w:jc w:val="both"/>
      </w:pPr>
      <w:r>
        <w:t xml:space="preserve">Мировой судья судебного участка </w:t>
      </w:r>
      <w:r>
        <w:t>№92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должностного лица – директора ООО «Западный Крым» - Беспалова Юрия Германовича, ПАСПОРТНЫЕ ДАННЫЕ</w:t>
      </w:r>
      <w:r>
        <w:t>, гражданина Российской Федерации, зарегистрированного и проживающего по адресу: АДРЕС,</w:t>
      </w:r>
    </w:p>
    <w:p w:rsidR="00A77B3E" w:rsidP="00691488">
      <w:pPr>
        <w:jc w:val="both"/>
      </w:pPr>
      <w:r>
        <w:t xml:space="preserve"> </w:t>
      </w:r>
      <w:r>
        <w:tab/>
      </w:r>
      <w:r>
        <w:t>о совершении административного правонарушения, предусмотренного ст.15.5 КоАП РФ,</w:t>
      </w:r>
    </w:p>
    <w:p w:rsidR="00A77B3E" w:rsidP="00691488">
      <w:pPr>
        <w:jc w:val="both"/>
      </w:pPr>
      <w:r>
        <w:t xml:space="preserve">                                                                 </w:t>
      </w:r>
      <w:r>
        <w:t>У С Т А Н О В И Л:</w:t>
      </w:r>
    </w:p>
    <w:p w:rsidR="00A77B3E" w:rsidP="00691488">
      <w:pPr>
        <w:jc w:val="both"/>
      </w:pPr>
    </w:p>
    <w:p w:rsidR="00A77B3E" w:rsidP="00691488">
      <w:pPr>
        <w:jc w:val="both"/>
      </w:pPr>
      <w:r>
        <w:t xml:space="preserve"> </w:t>
      </w:r>
      <w:r>
        <w:tab/>
      </w:r>
      <w:r>
        <w:t>Д</w:t>
      </w:r>
      <w:r>
        <w:t>АТА, Беспалов Ю.Г., находясь по адресу: АДРЕС,</w:t>
      </w:r>
      <w:r>
        <w:t xml:space="preserve"> являясь должностным лицом, а именно директором ООО «Западный Крым», совершил нарушение законодательства о налогах и сборах, в части непредставления в установленный п. 3 статьи 398 Налогового кодекса Российской </w:t>
      </w:r>
      <w:r>
        <w:t>Федерации срок, налоговой декларации по земельному налогу за 2017 год, т.е. совершил административное правонарушение, предусмотренное ст.15.5 КоАП РФ.</w:t>
      </w:r>
    </w:p>
    <w:p w:rsidR="00A77B3E" w:rsidP="00691488">
      <w:pPr>
        <w:jc w:val="both"/>
      </w:pPr>
      <w:r>
        <w:t>Фактически налоговая декларация по земельному налогу за 2017 год по ООО «Западный Крым» представлена в МИ</w:t>
      </w:r>
      <w:r>
        <w:t>ФНС №6 России по Республике Крым с нарушением сроков – ДАТА (рег.№4686590) в электронном виде по телекоммуникационным каналам связи, предельный срок представления которой не позднее ДАТА.</w:t>
      </w:r>
    </w:p>
    <w:p w:rsidR="00A77B3E" w:rsidP="00691488">
      <w:pPr>
        <w:ind w:firstLine="720"/>
        <w:jc w:val="both"/>
      </w:pPr>
      <w:r>
        <w:t>В судебное заседание Беспалов Ю.Г. не явился, о дне слушания дела изв</w:t>
      </w:r>
      <w:r>
        <w:t>ещался в установленном законом порядке по известному суду адресу, о причинах неявки суд не уведомил.</w:t>
      </w:r>
    </w:p>
    <w:p w:rsidR="00A77B3E" w:rsidP="00691488">
      <w:pPr>
        <w:ind w:firstLine="720"/>
        <w:jc w:val="both"/>
      </w:pPr>
      <w:r>
        <w:t>Согласно ч. 2 ст. 25.1 Кодекса об административных правонарушениях Российской Федерации (далее - КоАП РФ) дело об административном правонарушении рассматри</w:t>
      </w:r>
      <w:r>
        <w:t>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и, е</w:t>
      </w:r>
      <w:r>
        <w:t>сли от лица не поступило ходатайство об отложении рассмотрении дела либо если такое ходатайство об отложении рассмотрения дела оставлено без удовлетворения.</w:t>
      </w:r>
    </w:p>
    <w:p w:rsidR="00A77B3E" w:rsidP="00691488">
      <w:pPr>
        <w:ind w:firstLine="720"/>
        <w:jc w:val="both"/>
      </w:pPr>
      <w:r>
        <w:t>Порядок и способы извещения лиц, участвующих в производстве по делу об административном правонаруше</w:t>
      </w:r>
      <w:r>
        <w:t>нии, закреплены в ст. 25.15 КоАП РФ, и предусматривают, что их извещение или вызов в суд осуществляются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</w:t>
      </w:r>
      <w:r>
        <w:t>анием иных средств связи и доставки, обеспечивающих фиксирование извещения или вызова и его вручение адресату (часть 1). Извещения, адресованные гражданам, направляются по месту их жительства (часть 2).</w:t>
      </w:r>
    </w:p>
    <w:p w:rsidR="00A77B3E" w:rsidP="00691488">
      <w:pPr>
        <w:ind w:firstLine="720"/>
        <w:jc w:val="both"/>
      </w:pPr>
      <w:r>
        <w:t>В соответствии с п.6 Постановления Пленума ВС РФ от Д</w:t>
      </w:r>
      <w:r>
        <w:t>АТА № 5 «О некоторых вопросах, возникающих у судов при применении Кодекса РФ об административных правонарушениях» (в ред. от ДАТА №40) учитывая, что КоАП РФ не содержит каких-либо ограничений, связанных с извещением лиц, участвующих в деле, о времени и мес</w:t>
      </w:r>
      <w:r>
        <w:t>те судебного рассмотрения, извещение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</w:t>
      </w:r>
      <w:r>
        <w:t>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77B3E" w:rsidP="00691488">
      <w:pPr>
        <w:jc w:val="both"/>
      </w:pPr>
      <w:r>
        <w:t xml:space="preserve"> </w:t>
      </w:r>
      <w:r>
        <w:tab/>
      </w:r>
      <w:r>
        <w:t>Лицо, в отношении которого ведется производство по д</w:t>
      </w:r>
      <w:r>
        <w:t xml:space="preserve">елу, считается извещенным о времени и месте судебного рассмотрения и в случае, когда из указанного им места </w:t>
      </w:r>
      <w:r>
        <w:t>жительства (регистрации) поступило сообщение об отсутствии адресата по указанному адресу, о том, что лицо фактически не проживает по этому адресу ли</w:t>
      </w:r>
      <w:r>
        <w:t>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</w:t>
      </w:r>
      <w:r>
        <w:t>дебные», утвержденных приказом  ФГУП «Почта России» от ДАТА №343 (</w:t>
      </w:r>
      <w:r>
        <w:t>абз</w:t>
      </w:r>
      <w:r>
        <w:t>. 2 п. 6 постановления пленума).</w:t>
      </w:r>
    </w:p>
    <w:p w:rsidR="00A77B3E" w:rsidP="00691488">
      <w:pPr>
        <w:jc w:val="both"/>
      </w:pPr>
      <w:r>
        <w:t xml:space="preserve">  </w:t>
      </w:r>
      <w:r>
        <w:tab/>
      </w:r>
      <w:r>
        <w:t>О дате рассмотрения дела об административном правонарушении Беспалов Ю.Г. извещался судебными повестками, направленными по адресу, зафиксированному в пр</w:t>
      </w:r>
      <w:r>
        <w:t>отоколе об административном правонарушении. Судебное извещение на ДАТА, направленное в адрес Беспалова Ю.Г., возвращено в адрес судебного участка ДАТА с отметкой почтальона об истечении срока хранения. Судебное извещение о дате рассмотрения дела  ДАТА, сог</w:t>
      </w:r>
      <w:r>
        <w:t>ласно отчету об отслеживании почтового отправления, ДАТА выслано обратно в адрес судебного участка, в связи с истечением срока хранения.</w:t>
      </w:r>
    </w:p>
    <w:p w:rsidR="00A77B3E" w:rsidP="00691488">
      <w:pPr>
        <w:jc w:val="both"/>
      </w:pPr>
      <w:r>
        <w:t xml:space="preserve"> </w:t>
      </w:r>
      <w:r>
        <w:tab/>
      </w:r>
      <w:r>
        <w:t>При таких обстоятельствах, суд признает Беспалова Ю.Г. надлежаще извещенным о времени и месте рассмотрения дела, и в с</w:t>
      </w:r>
      <w:r>
        <w:t>оответствии с ч.2 ст.25.1 КоАП РФ, полагает возможным рассмотреть дело в его отсутствие.</w:t>
      </w:r>
    </w:p>
    <w:p w:rsidR="00A77B3E" w:rsidP="00691488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Беспалова Ю.Г. состава административного правонарушения, предусмотренного ст. 15.</w:t>
      </w:r>
      <w:r>
        <w:t>5 Кодекса РФ об административных правонарушениях, т.е.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691488">
      <w:pPr>
        <w:ind w:firstLine="720"/>
        <w:jc w:val="both"/>
      </w:pPr>
      <w:r>
        <w:t xml:space="preserve">В соответствии со ст. </w:t>
      </w:r>
      <w:r>
        <w:t>2.1  КоАП</w:t>
      </w:r>
      <w:r>
        <w:t xml:space="preserve">  </w:t>
      </w:r>
      <w:r>
        <w:t>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</w:t>
      </w:r>
      <w:r>
        <w:t>инистративная ответственность.</w:t>
      </w:r>
    </w:p>
    <w:p w:rsidR="00A77B3E" w:rsidP="00691488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691488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</w:t>
      </w:r>
      <w:r>
        <w:t>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</w:t>
      </w:r>
      <w:r>
        <w:t>.</w:t>
      </w:r>
    </w:p>
    <w:p w:rsidR="00A77B3E" w:rsidP="00691488">
      <w:pPr>
        <w:ind w:firstLine="720"/>
        <w:jc w:val="both"/>
      </w:pPr>
      <w:r>
        <w:t>В соответствии с п.3 ст.398 Налогового кодекса Российской Федерации 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A77B3E" w:rsidP="00691488">
      <w:pPr>
        <w:ind w:firstLine="720"/>
        <w:jc w:val="both"/>
      </w:pPr>
      <w:r>
        <w:t>В соответствии п.1 ст.360 Налогового Кодекса РФ на</w:t>
      </w:r>
      <w:r>
        <w:t>логовым периодом признается календарный год.</w:t>
      </w:r>
    </w:p>
    <w:p w:rsidR="00A77B3E" w:rsidP="00691488">
      <w:pPr>
        <w:ind w:firstLine="720"/>
        <w:jc w:val="both"/>
      </w:pPr>
      <w:r>
        <w:t xml:space="preserve">В силу ст. </w:t>
      </w:r>
      <w:r>
        <w:t>2.4  Кодекса</w:t>
      </w:r>
      <w:r>
        <w:t xml:space="preserve">   Российской Федерации об административных правонарушениях, административной ответственности подлежит должностное лицо  в случае совершения им административного правонарушения в связи с н</w:t>
      </w:r>
      <w:r>
        <w:t>еисполнением либо ненадлежащим исполнением своих служебных обязанностей.</w:t>
      </w:r>
    </w:p>
    <w:p w:rsidR="00A77B3E" w:rsidP="00691488">
      <w:pPr>
        <w:ind w:firstLine="720"/>
        <w:jc w:val="both"/>
      </w:pPr>
      <w:r>
        <w:t>Факт совершения Беспаловым Ю.Г.  административного правонарушения подтверждается:</w:t>
      </w:r>
    </w:p>
    <w:p w:rsidR="00A77B3E" w:rsidP="00691488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 (л.д.3-5);</w:t>
      </w:r>
    </w:p>
    <w:p w:rsidR="00A77B3E" w:rsidP="00691488">
      <w:pPr>
        <w:ind w:firstLine="720"/>
        <w:jc w:val="both"/>
      </w:pPr>
      <w:r>
        <w:t>- выпиской из Единого госуда</w:t>
      </w:r>
      <w:r>
        <w:t>рственного реестра юридических лиц (л.д.5-8);</w:t>
      </w:r>
    </w:p>
    <w:p w:rsidR="00A77B3E" w:rsidP="00691488">
      <w:pPr>
        <w:ind w:firstLine="720"/>
        <w:jc w:val="both"/>
      </w:pPr>
      <w:r>
        <w:t>- копией квитанции о приеме налоговой декларации (расчета) в электронном виде (л.д.6);</w:t>
      </w:r>
    </w:p>
    <w:p w:rsidR="00A77B3E" w:rsidP="00691488">
      <w:pPr>
        <w:ind w:firstLine="720"/>
        <w:jc w:val="both"/>
      </w:pPr>
      <w:r>
        <w:t>- копией подтверждения даты отправки (л.д.7);</w:t>
      </w:r>
    </w:p>
    <w:p w:rsidR="00A77B3E" w:rsidP="00691488">
      <w:pPr>
        <w:ind w:firstLine="720"/>
        <w:jc w:val="both"/>
      </w:pPr>
      <w:r>
        <w:t xml:space="preserve">- копией уведомления НОМЕР </w:t>
      </w:r>
      <w:r>
        <w:t xml:space="preserve">о вызове в налоговый орган налогоплательщика </w:t>
      </w:r>
      <w:r>
        <w:t>(л.д.8);</w:t>
      </w:r>
    </w:p>
    <w:p w:rsidR="00A77B3E" w:rsidP="00691488">
      <w:pPr>
        <w:ind w:firstLine="720"/>
        <w:jc w:val="both"/>
      </w:pPr>
      <w:r>
        <w:t>- копией квитанции о приеме (л.д.9);</w:t>
      </w:r>
    </w:p>
    <w:p w:rsidR="00A77B3E" w:rsidP="00691488">
      <w:pPr>
        <w:ind w:firstLine="720"/>
        <w:jc w:val="both"/>
      </w:pPr>
      <w:r>
        <w:t>- копией извещения о получении электронного документа (л.д.10).</w:t>
      </w:r>
    </w:p>
    <w:p w:rsidR="00A77B3E" w:rsidP="00691488">
      <w:pPr>
        <w:ind w:firstLine="720"/>
        <w:jc w:val="both"/>
      </w:pPr>
      <w:r>
        <w:t>Оснований не доверять, находящимся в материалах дела, доказательствам, которые соответствуют требованиям относимости, допустимости и достаточности</w:t>
      </w:r>
      <w:r>
        <w:t xml:space="preserve">, у суда не имеется. </w:t>
      </w:r>
    </w:p>
    <w:p w:rsidR="00A77B3E" w:rsidP="00691488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Беспалова Ю.Г. в совершении административного правонарушения установлена, и его действия правильно квалифицированы ст.15.5 КоАП РФ. </w:t>
      </w:r>
    </w:p>
    <w:p w:rsidR="00A77B3E" w:rsidP="00691488">
      <w:pPr>
        <w:ind w:firstLine="720"/>
        <w:jc w:val="both"/>
      </w:pPr>
      <w:r>
        <w:t>За совершенное Беспаловым Ю.Г. административное правонарушение предусмотрена ответственность по ст.15.5 КоАП РФ, согласно которой нарушение установленных законодательством о налогах и сборах сроков представления расчета по страховым взносам в налоговый орг</w:t>
      </w:r>
      <w:r>
        <w:t>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691488">
      <w:pPr>
        <w:ind w:firstLine="720"/>
        <w:jc w:val="both"/>
      </w:pPr>
      <w:r>
        <w:t>С учетом изложенного, а также личности правонарушителя, суд считает возможным назначить Беспалову Ю.Г. наказание в пр</w:t>
      </w:r>
      <w:r>
        <w:t>еделах санкции статьи в виде минимального административного штрафа.</w:t>
      </w:r>
    </w:p>
    <w:p w:rsidR="00A77B3E" w:rsidP="00691488">
      <w:pPr>
        <w:ind w:firstLine="720"/>
        <w:jc w:val="both"/>
      </w:pPr>
      <w:r>
        <w:t>Руководствуясь ст.15.5, ст. ст.29.9-29.11 КоАП РФ, мировой судья,</w:t>
      </w:r>
    </w:p>
    <w:p w:rsidR="00A77B3E" w:rsidP="00691488">
      <w:pPr>
        <w:jc w:val="both"/>
      </w:pPr>
    </w:p>
    <w:p w:rsidR="00A77B3E" w:rsidP="00691488">
      <w:pPr>
        <w:jc w:val="both"/>
      </w:pPr>
      <w:r>
        <w:t xml:space="preserve">                                                                    ПОСТАНОВИЛ:</w:t>
      </w:r>
    </w:p>
    <w:p w:rsidR="00A77B3E" w:rsidP="00691488">
      <w:pPr>
        <w:jc w:val="both"/>
      </w:pPr>
    </w:p>
    <w:p w:rsidR="00A77B3E" w:rsidP="00691488">
      <w:pPr>
        <w:jc w:val="both"/>
      </w:pPr>
      <w:r>
        <w:t xml:space="preserve"> </w:t>
      </w:r>
      <w:r>
        <w:tab/>
      </w:r>
      <w:r>
        <w:t xml:space="preserve">Должностное лицо – директора ООО </w:t>
      </w:r>
      <w:r>
        <w:t>«Западный Крым» - Беспалова Юрия Германовича, ПАСПОРТНЫЕ ДАННЫЕ, гражданина Российской Федерации, признать виновным в совершении административного правонарушения, предусмотренного ст.15.5 КоАП РФ и подвергнуть административному наказанию в виде администрат</w:t>
      </w:r>
      <w:r>
        <w:t>ивного штрафа в размере 300 (триста) рублей.</w:t>
      </w:r>
    </w:p>
    <w:p w:rsidR="00A77B3E" w:rsidP="00691488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 911001001, р/с 4010181033</w:t>
      </w:r>
      <w:r>
        <w:t>5100010001, наименование банка: отделение по Республике Крым ЦБРФ открытый УФК по РК, БИК 043510001, постановление №5-92-424/2018.</w:t>
      </w:r>
    </w:p>
    <w:p w:rsidR="00A77B3E" w:rsidP="00691488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</w:t>
      </w:r>
      <w:r>
        <w:t>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91488">
      <w:pPr>
        <w:jc w:val="both"/>
      </w:pPr>
      <w:r>
        <w:t xml:space="preserve"> </w:t>
      </w:r>
      <w:r>
        <w:tab/>
      </w:r>
      <w:r>
        <w:t>Пос</w:t>
      </w:r>
      <w:r>
        <w:t>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91488">
      <w:pPr>
        <w:jc w:val="both"/>
      </w:pPr>
    </w:p>
    <w:p w:rsidR="00A77B3E" w:rsidP="00691488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</w:t>
      </w:r>
      <w:r>
        <w:t>арза</w:t>
      </w:r>
    </w:p>
    <w:p w:rsidR="00A77B3E" w:rsidP="00691488">
      <w:pPr>
        <w:jc w:val="both"/>
      </w:pPr>
    </w:p>
    <w:p w:rsidR="00A77B3E" w:rsidP="00691488">
      <w:pPr>
        <w:jc w:val="both"/>
      </w:pPr>
    </w:p>
    <w:p w:rsidR="00A77B3E" w:rsidP="00691488">
      <w:pPr>
        <w:jc w:val="both"/>
      </w:pPr>
    </w:p>
    <w:sectPr w:rsidSect="0069148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88"/>
    <w:rsid w:val="0069148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407767-7A80-4AEC-9DF8-284ABED9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