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2A25">
      <w:pPr>
        <w:jc w:val="both"/>
      </w:pPr>
      <w:r>
        <w:t xml:space="preserve">                                                                                                                            </w:t>
      </w:r>
      <w:r w:rsidR="006D0987">
        <w:t>Дело №5-92-428/2017</w:t>
      </w:r>
    </w:p>
    <w:p w:rsidR="00A77B3E" w:rsidP="00302A25">
      <w:pPr>
        <w:jc w:val="both"/>
      </w:pPr>
      <w:r>
        <w:t xml:space="preserve">                                                      </w:t>
      </w:r>
      <w:r w:rsidR="006D0987">
        <w:t>П О С Т А Н О В Л Е Н И Е</w:t>
      </w:r>
    </w:p>
    <w:p w:rsidR="00A77B3E" w:rsidP="00302A25">
      <w:pPr>
        <w:jc w:val="both"/>
      </w:pPr>
    </w:p>
    <w:p w:rsidR="00A77B3E" w:rsidP="00302A25">
      <w:pPr>
        <w:jc w:val="both"/>
      </w:pPr>
      <w:r>
        <w:t xml:space="preserve">23 октября 2017 года                                                      </w:t>
      </w:r>
      <w:r w:rsidR="00302A25">
        <w:t xml:space="preserve">      </w:t>
      </w:r>
      <w:r>
        <w:t>пгт</w:t>
      </w:r>
      <w:r>
        <w:t>. Черноморское, Республика Крым</w:t>
      </w:r>
    </w:p>
    <w:p w:rsidR="00A77B3E" w:rsidP="00302A25">
      <w:pPr>
        <w:jc w:val="both"/>
      </w:pPr>
    </w:p>
    <w:p w:rsidR="00A77B3E" w:rsidP="00302A2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должностного лиц</w:t>
      </w:r>
      <w:r>
        <w:t xml:space="preserve">а – директора НАИМЕНОВАНИЕ ОРГАНИЗАЦИИ </w:t>
      </w:r>
      <w:r>
        <w:t>Калатур</w:t>
      </w:r>
      <w:r>
        <w:t xml:space="preserve"> Александра Викторовича, ПАСПОРТНЫЕ ДАННЫЕ, </w:t>
      </w:r>
      <w:r>
        <w:t xml:space="preserve">гражданина Российской Федерации, зарегистрированного и проживающего по адресу: АДРЕС, </w:t>
      </w:r>
      <w:r>
        <w:t xml:space="preserve"> </w:t>
      </w:r>
    </w:p>
    <w:p w:rsidR="00A77B3E" w:rsidP="00302A25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</w:t>
      </w:r>
      <w:r>
        <w:t>ч.1 ст.15.6 КоАП РФ,</w:t>
      </w:r>
    </w:p>
    <w:p w:rsidR="00A77B3E" w:rsidP="00302A25">
      <w:pPr>
        <w:jc w:val="both"/>
      </w:pPr>
      <w:r>
        <w:t xml:space="preserve">   </w:t>
      </w:r>
      <w:r w:rsidR="00302A25">
        <w:t xml:space="preserve">                                                              </w:t>
      </w:r>
      <w:r>
        <w:t>У С Т А Н О В И Л:</w:t>
      </w:r>
    </w:p>
    <w:p w:rsidR="00A77B3E" w:rsidP="00302A25">
      <w:pPr>
        <w:jc w:val="both"/>
      </w:pPr>
    </w:p>
    <w:p w:rsidR="00A77B3E" w:rsidP="00302A25">
      <w:pPr>
        <w:ind w:firstLine="720"/>
        <w:jc w:val="both"/>
      </w:pPr>
      <w:r>
        <w:t xml:space="preserve">Директор НАИМЕНОВАНИЕ ОРГАНИЗАЦИИ </w:t>
      </w:r>
      <w:r>
        <w:t>Калатур</w:t>
      </w:r>
      <w:r>
        <w:t xml:space="preserve"> А.В. совершил нарушение законодательства о налогах и сборах, при следующих обстоятельствах:</w:t>
      </w:r>
    </w:p>
    <w:p w:rsidR="00A77B3E" w:rsidP="00302A25">
      <w:pPr>
        <w:ind w:firstLine="720"/>
        <w:jc w:val="both"/>
      </w:pPr>
      <w:r>
        <w:t>ДАТА по адресу: АДРЕС, являясь должностным лицом, а именно директором НАИМЕНО</w:t>
      </w:r>
      <w:r>
        <w:t xml:space="preserve">ВАНИЕ ОРГАНИЗАЦИИ, </w:t>
      </w:r>
      <w:r>
        <w:t>Калатур</w:t>
      </w:r>
      <w:r>
        <w:t xml:space="preserve"> А.В., не представил в установленный п.2 ст.333.7 Главы 25.1 Раздела VIII Налогового кодекса Российской Федерации срок сведения о полученных разрешениях на добычу (вылов) водных биологических ресурсов, суммах сбора, подлежащих упл</w:t>
      </w:r>
      <w:r>
        <w:t>ате в виде разового и регулярных взносов за 2017 год.</w:t>
      </w:r>
    </w:p>
    <w:p w:rsidR="00A77B3E" w:rsidP="00302A25">
      <w:pPr>
        <w:jc w:val="both"/>
      </w:pPr>
      <w:r>
        <w:tab/>
        <w:t>Фактически сведения о полученных разрешениях на добычу (вылов) водных биологических ресурсов на 2017 год по НАИМЕНОВАНИЕ ОРГАНИЗАЦИИ представлены в МИФНС России №6 с нарушением срока – ДАТА (рег.№16038</w:t>
      </w:r>
      <w:r>
        <w:t xml:space="preserve">47), предельный срок представления которых не позднее ДАТА (включительно). </w:t>
      </w:r>
    </w:p>
    <w:p w:rsidR="00A77B3E" w:rsidP="00302A25">
      <w:pPr>
        <w:ind w:firstLine="720"/>
        <w:jc w:val="both"/>
      </w:pPr>
      <w:r>
        <w:t xml:space="preserve">В судебное заседание </w:t>
      </w:r>
      <w:r>
        <w:t>Калатур</w:t>
      </w:r>
      <w:r>
        <w:t xml:space="preserve"> А.В. не явился, о дне слушания дела извещен в установленном законом порядке, о чем в материалах дела имеется телефонограмма, о причинах неявки суд не у</w:t>
      </w:r>
      <w:r>
        <w:t>ведомил.</w:t>
      </w:r>
    </w:p>
    <w:p w:rsidR="00A77B3E" w:rsidP="00302A25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302A25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Калатур</w:t>
      </w:r>
      <w:r>
        <w:t xml:space="preserve"> А.В. состава ад</w:t>
      </w:r>
      <w:r>
        <w:t>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</w:t>
      </w:r>
      <w:r>
        <w:t>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302A25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</w:t>
      </w:r>
      <w:r>
        <w:t>ративных правонарушениях установлена административная ответственность.</w:t>
      </w:r>
    </w:p>
    <w:p w:rsidR="00A77B3E" w:rsidP="00302A2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02A25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</w:t>
      </w:r>
      <w:r>
        <w:t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</w:t>
      </w:r>
      <w:r>
        <w:t xml:space="preserve">нности, а также иные обстоятельства, имеющие значение для правильного разрешения дела. </w:t>
      </w:r>
    </w:p>
    <w:p w:rsidR="00A77B3E" w:rsidP="00302A25">
      <w:pPr>
        <w:ind w:firstLine="720"/>
        <w:jc w:val="both"/>
      </w:pPr>
      <w:r>
        <w:t xml:space="preserve">Согласно п.2 ст.333.7 Налогового Кодекса РФ организации и индивидуальные предприниматели, осуществляющие пользование объектами водных биологических ресурсов </w:t>
      </w:r>
      <w:r>
        <w:t>по разрешен</w:t>
      </w:r>
      <w:r>
        <w:t>ию на добычу (вылов) водных биологических ресурсов, не позднее 10 дней с даты получения такого разрешения представляют в налоговые органы по месту своего учета сведения о полученных разрешениях на добычу (вылов) водных биологических ресурсов, суммах сбора,</w:t>
      </w:r>
      <w:r>
        <w:t xml:space="preserve"> подлежащих уплате в виде разового и регулярных взносов. Сведения о количестве объектов водных биологических ресурсов, подлежащих изъятию из среды их обитания в качестве разрешенного прилова на основании разрешения на добычу (вылов) водных биологических ре</w:t>
      </w:r>
      <w:r>
        <w:t>сурсов, организации и индивидуальные предприниматели представляют в налоговые органы по месту своего учета не позднее сроков уплаты единовременного взноса, установленных абзацем пятым пункта 2 статьи 333.5настоящего Кодекса, по форме, утверждаемой федераль</w:t>
      </w:r>
      <w:r>
        <w:t>ным органом исполнительной власти, уполномоченным по контролю и надзору в области налогов и сборов.</w:t>
      </w:r>
    </w:p>
    <w:p w:rsidR="00A77B3E" w:rsidP="00F434E9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</w:t>
      </w:r>
      <w:r>
        <w:t>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директор предприятия.</w:t>
      </w:r>
    </w:p>
    <w:p w:rsidR="00A77B3E" w:rsidP="00F434E9">
      <w:pPr>
        <w:ind w:firstLine="720"/>
        <w:jc w:val="both"/>
      </w:pPr>
      <w:r>
        <w:t xml:space="preserve">Факт совершения </w:t>
      </w:r>
      <w:r>
        <w:t>Калатур</w:t>
      </w:r>
      <w:r>
        <w:t xml:space="preserve"> А.В. административного пра</w:t>
      </w:r>
      <w:r>
        <w:t>вонарушения подтверждается:</w:t>
      </w:r>
    </w:p>
    <w:p w:rsidR="00A77B3E" w:rsidP="00F434E9">
      <w:pPr>
        <w:ind w:firstLine="720"/>
        <w:jc w:val="both"/>
      </w:pPr>
      <w:r>
        <w:t>- протоколом об административном правонарушении №2404 от ДАТА (л.д.3-4);</w:t>
      </w:r>
    </w:p>
    <w:p w:rsidR="00A77B3E" w:rsidP="00F434E9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F434E9">
      <w:pPr>
        <w:ind w:firstLine="720"/>
        <w:jc w:val="both"/>
      </w:pPr>
      <w:r>
        <w:t>- копией сведений о полученных разрешениях на добычу (вылов) водных биологических</w:t>
      </w:r>
      <w:r>
        <w:t xml:space="preserve"> ресурсов, суммах сбора, подлежащих уплате в виде разового и регулярных взносов за 2017 год, дата представления которых в налоговый орган ДАТА (л.д.7);</w:t>
      </w:r>
    </w:p>
    <w:p w:rsidR="00A77B3E" w:rsidP="00F434E9">
      <w:pPr>
        <w:ind w:firstLine="720"/>
        <w:jc w:val="both"/>
      </w:pPr>
      <w:r>
        <w:t>- копией письма Азово-Черноморского территориального управления Федерального Агентства по Рыболовству №1</w:t>
      </w:r>
      <w:r>
        <w:t>9-9/2252 от ДАТА о «внесении изменений в разрешение» (л.д.8).</w:t>
      </w:r>
    </w:p>
    <w:p w:rsidR="00A77B3E" w:rsidP="00F434E9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434E9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</w:t>
      </w:r>
      <w:r>
        <w:t xml:space="preserve">точности, подтверждает наличие вины </w:t>
      </w:r>
      <w:r>
        <w:t>Калатур</w:t>
      </w:r>
      <w:r>
        <w:t xml:space="preserve"> А.В.  в совершении правонарушения.</w:t>
      </w:r>
    </w:p>
    <w:p w:rsidR="00A77B3E" w:rsidP="00F434E9">
      <w:pPr>
        <w:ind w:firstLine="720"/>
        <w:jc w:val="both"/>
      </w:pPr>
      <w:r>
        <w:t xml:space="preserve">За совершенное </w:t>
      </w:r>
      <w:r>
        <w:t>Калатур</w:t>
      </w:r>
      <w:r>
        <w:t xml:space="preserve"> А.В.  административное правонарушение предусмотрена ответственность по ч.1 ст.15.6 КоАП РФ, согласно которой непредставление в установленный законодательс</w:t>
      </w:r>
      <w:r>
        <w:t>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</w:t>
      </w:r>
      <w:r>
        <w:t>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D098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Калатур</w:t>
      </w:r>
      <w:r>
        <w:t xml:space="preserve"> А.В., а также исключающих производство по делу, судом не установлено. </w:t>
      </w:r>
    </w:p>
    <w:p w:rsidR="00A77B3E" w:rsidP="006D0987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Калатур</w:t>
      </w:r>
      <w:r>
        <w:t xml:space="preserve"> А.В.  наказание в пределах санкции статьи, </w:t>
      </w:r>
      <w:r>
        <w:t>в виде административного штрафа.</w:t>
      </w:r>
    </w:p>
    <w:p w:rsidR="00A77B3E" w:rsidP="006D0987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302A25">
      <w:pPr>
        <w:jc w:val="both"/>
      </w:pPr>
    </w:p>
    <w:p w:rsidR="00A77B3E" w:rsidP="00302A25">
      <w:pPr>
        <w:jc w:val="both"/>
      </w:pPr>
      <w:r>
        <w:t xml:space="preserve">                                                               ПОСТАНОВИЛ:</w:t>
      </w:r>
    </w:p>
    <w:p w:rsidR="00A77B3E" w:rsidP="00302A25">
      <w:pPr>
        <w:jc w:val="both"/>
      </w:pPr>
    </w:p>
    <w:p w:rsidR="00A77B3E" w:rsidP="006D0987">
      <w:pPr>
        <w:ind w:firstLine="720"/>
        <w:jc w:val="both"/>
      </w:pPr>
      <w:r>
        <w:t xml:space="preserve">Признать должностное лицо - директора НАИМЕНОВАНИЕ ОРГАНИЗАЦИИ </w:t>
      </w:r>
      <w:r>
        <w:t>Калатур</w:t>
      </w:r>
      <w:r>
        <w:t xml:space="preserve"> Александра Викт</w:t>
      </w:r>
      <w:r>
        <w:t xml:space="preserve">оровича, ПАСПОРТНЫЕ ДАННЫЕ, </w:t>
      </w:r>
      <w:r>
        <w:t xml:space="preserve">гражданина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</w:t>
      </w:r>
      <w:r>
        <w:t>размере 300 (триста) рублей.</w:t>
      </w:r>
    </w:p>
    <w:p w:rsidR="00A77B3E" w:rsidP="006D0987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</w:t>
      </w:r>
      <w:r>
        <w:t>енование банка: отделение по Республике Крым ЦБРФ открытый УФК по РК, БИК 043510001, постановление №5-92-428/2017.</w:t>
      </w:r>
    </w:p>
    <w:p w:rsidR="00A77B3E" w:rsidP="006D098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0987">
      <w:pPr>
        <w:ind w:firstLine="720"/>
        <w:jc w:val="both"/>
      </w:pPr>
      <w:r>
        <w:t>Постановление может быть об</w:t>
      </w:r>
      <w:r>
        <w:t xml:space="preserve">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02A25">
      <w:pPr>
        <w:jc w:val="both"/>
      </w:pPr>
    </w:p>
    <w:p w:rsidR="00A77B3E" w:rsidP="00302A25">
      <w:pPr>
        <w:jc w:val="both"/>
      </w:pPr>
    </w:p>
    <w:p w:rsidR="00A77B3E" w:rsidP="006D098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302A25">
      <w:pPr>
        <w:jc w:val="both"/>
      </w:pPr>
    </w:p>
    <w:sectPr w:rsidSect="00302A2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25"/>
    <w:rsid w:val="00302A25"/>
    <w:rsid w:val="006D0987"/>
    <w:rsid w:val="00A77B3E"/>
    <w:rsid w:val="00F4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C76B5-CA3C-44EC-97D4-1E8BD3CC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