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25E56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№5-92-430/2019</w:t>
      </w:r>
    </w:p>
    <w:p w:rsidR="00A77B3E" w:rsidP="00725E56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725E56">
      <w:pPr>
        <w:jc w:val="both"/>
      </w:pPr>
    </w:p>
    <w:p w:rsidR="00A77B3E" w:rsidP="00725E56">
      <w:pPr>
        <w:jc w:val="both"/>
      </w:pPr>
      <w:r>
        <w:t xml:space="preserve"> 11 декабря 2019 года                                                            </w:t>
      </w:r>
      <w:r>
        <w:t>пгт.Черноморское, Республика Крым</w:t>
      </w:r>
    </w:p>
    <w:p w:rsidR="00A77B3E" w:rsidP="00725E56">
      <w:pPr>
        <w:jc w:val="both"/>
      </w:pPr>
    </w:p>
    <w:p w:rsidR="00A77B3E" w:rsidP="00725E56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ч.1ст.14.17.1 КоАП РФ в отношении </w:t>
      </w:r>
      <w:r>
        <w:t>Маврова</w:t>
      </w:r>
      <w:r>
        <w:t xml:space="preserve"> Ивана Петровича, </w:t>
      </w:r>
      <w:r>
        <w:t>ПАСПОРТНЫЕ ДАННЫЕ, гражданина Российской Федерации, пен</w:t>
      </w:r>
      <w:r>
        <w:t>сионера, зарегистрированного и проживающего по</w:t>
      </w:r>
      <w:r>
        <w:t xml:space="preserve"> адресу: АДРЕС,   </w:t>
      </w:r>
    </w:p>
    <w:p w:rsidR="00A77B3E" w:rsidP="00725E56">
      <w:pPr>
        <w:jc w:val="both"/>
      </w:pPr>
      <w:r>
        <w:t xml:space="preserve">                               </w:t>
      </w:r>
      <w:r>
        <w:t xml:space="preserve">           </w:t>
      </w:r>
    </w:p>
    <w:p w:rsidR="00A77B3E" w:rsidP="00725E56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725E56">
      <w:pPr>
        <w:jc w:val="both"/>
      </w:pPr>
    </w:p>
    <w:p w:rsidR="00A77B3E" w:rsidP="00725E56">
      <w:pPr>
        <w:ind w:firstLine="720"/>
        <w:jc w:val="both"/>
      </w:pPr>
      <w:r>
        <w:t>Согласно протоколу об административном правонарушении, ДАТА в ВРЕМЯ</w:t>
      </w:r>
      <w:r>
        <w:t xml:space="preserve"> часов, Мавров И.П., являясь физическим лицом, находясь по адресу: </w:t>
      </w:r>
      <w:r>
        <w:t>АДРЕС, не имея лицензии на право осуще</w:t>
      </w:r>
      <w:r>
        <w:t>ствления деятельности по розничной торговле алкогольной продукции, осуществил незаконную розничную продажу алкогольной продукции, а именно жидкости красного цвета, объемом 2 литра, которая согласно заключению эксперта №НОМЕР</w:t>
      </w:r>
      <w:r>
        <w:t xml:space="preserve"> от ДАТА является спиртосодержащ</w:t>
      </w:r>
      <w:r>
        <w:t>ей продукцией (крепость ИЗЪЯТО</w:t>
      </w:r>
      <w:r>
        <w:t>% об.), т.е. совершил административное правонарушение, предусмотренное ст.14.17.1 ч.1 КоАП РФ.</w:t>
      </w:r>
    </w:p>
    <w:p w:rsidR="00A77B3E" w:rsidP="00725E56">
      <w:pPr>
        <w:ind w:firstLine="720"/>
        <w:jc w:val="both"/>
      </w:pPr>
      <w:r>
        <w:t>В судебном заседании Мавров И.П.  свою вину не признал, пояснил, что отдыхающим продал 2 бутылки виноградного сока, спиртосодержащей п</w:t>
      </w:r>
      <w:r>
        <w:t>родукцией не торговал, участковый изъял для направления на экспертизу  бутылки с виноградным соком, который возможно впоследствии забродил, так как он должен храниться при очень низкой температуре. Просил производство по делу прекратить.</w:t>
      </w:r>
    </w:p>
    <w:p w:rsidR="00A77B3E" w:rsidP="00725E56">
      <w:pPr>
        <w:ind w:firstLine="720"/>
        <w:jc w:val="both"/>
      </w:pPr>
      <w:r>
        <w:t>В судебном заседан</w:t>
      </w:r>
      <w:r>
        <w:t xml:space="preserve">ии должностное лицо, составившее протокол об административной правонарушении, </w:t>
      </w:r>
      <w:r>
        <w:t>ст</w:t>
      </w:r>
      <w:r>
        <w:t>.У</w:t>
      </w:r>
      <w:r>
        <w:t>УПОУУПиПДН</w:t>
      </w:r>
      <w:r>
        <w:t xml:space="preserve"> ОМВД России по Черноморскому району майор полиции ФИО, пояснил, что в ДАТА налоговая инспекция проводила проверку по поступившей в их адрес жалобе о незаконной реа</w:t>
      </w:r>
      <w:r>
        <w:t xml:space="preserve">лизации алкогольной продукции </w:t>
      </w:r>
      <w:r>
        <w:t>Мавровым</w:t>
      </w:r>
      <w:r>
        <w:t xml:space="preserve"> И.П.   В ходе контрольной закупки приобрели у </w:t>
      </w:r>
      <w:r>
        <w:t>Маврова</w:t>
      </w:r>
      <w:r>
        <w:t xml:space="preserve">  И.П. 2 бутылки с жидкостью темно-красного цвета, которую направили на экспертизу. Согласно выводам эксперта, представленная жидкость является спиртосодержащей. Во</w:t>
      </w:r>
      <w:r>
        <w:t>прос об отнесении изъятой жидкости к пищевой продукции экспертом  не дан в связи с тем, что не входил в его компетенцию.  Так как экспертиза проводилась очень длительное время, жидкость в бутылках пришла в негодность, поэтому проведение экспертизы о принад</w:t>
      </w:r>
      <w:r>
        <w:t>лежности указанной жидкости к пищевой продукции в настоящее время не возможно, в связи с чем не возражал против прекращения производства по делу.</w:t>
      </w:r>
    </w:p>
    <w:p w:rsidR="00A77B3E" w:rsidP="00725E56">
      <w:pPr>
        <w:ind w:firstLine="720"/>
        <w:jc w:val="both"/>
      </w:pPr>
      <w:r>
        <w:t>Выслушав пояснения лица, привлекаемого к административной ответственности, должностного лица, составившего про</w:t>
      </w:r>
      <w:r>
        <w:t>токол об административном правонарушении, исследовав материалы дела, основываясь на всестороннем, полном и объективном исследовании всех обстоятельств дела в их совокупности, мировой судья приходит к следующему.</w:t>
      </w:r>
    </w:p>
    <w:p w:rsidR="00A77B3E" w:rsidP="00725E56">
      <w:pPr>
        <w:ind w:firstLine="720"/>
        <w:jc w:val="both"/>
      </w:pPr>
      <w:r>
        <w:t>Согласно ст.2.1 КоАП РФ административным пра</w:t>
      </w:r>
      <w:r>
        <w:t>вонарушением признается противоправное, виновное действие (бездействие) физического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25E56">
      <w:pPr>
        <w:ind w:firstLine="720"/>
        <w:jc w:val="both"/>
      </w:pPr>
      <w:r>
        <w:t xml:space="preserve">В соответствии с ч.3 </w:t>
      </w:r>
      <w:r>
        <w:t>ст.1.5 КоАП РФ, бремя доказывания наличия законного основания для привлечения лица, в отношении которого ведется производство по делу об административном правонарушении, к административной ответственности лежит на государственном органе, возбудившим дело о</w:t>
      </w:r>
      <w:r>
        <w:t>б административном правонарушении.</w:t>
      </w:r>
    </w:p>
    <w:p w:rsidR="00A77B3E" w:rsidP="00725E56">
      <w:pPr>
        <w:ind w:firstLine="720"/>
        <w:jc w:val="both"/>
      </w:pPr>
      <w:r>
        <w:t xml:space="preserve">В соответствии с ч.1, ч.2 ст. 26.2 КоАП РФ доказательствами по делу об административном правонарушении являются любые фактические данные, на основании </w:t>
      </w:r>
      <w:r>
        <w:t>которых судья, орган, должностное лицо, в производстве которых находит</w:t>
      </w:r>
      <w:r>
        <w:t>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725E56">
      <w:pPr>
        <w:ind w:firstLine="720"/>
        <w:jc w:val="both"/>
      </w:pPr>
      <w:r>
        <w:t>В соответствии с часть</w:t>
      </w:r>
      <w:r>
        <w:t>ю 1 статьи 14.17.1 Кодекса Российской Федерации об административных правонарушениях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</w:t>
      </w:r>
      <w:r>
        <w:t>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</w:t>
      </w:r>
      <w:r>
        <w:t xml:space="preserve"> (</w:t>
      </w:r>
      <w:r>
        <w:t>индивидуальным пре</w:t>
      </w:r>
      <w:r>
        <w:t xml:space="preserve">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</w:t>
      </w:r>
      <w:r>
        <w:t xml:space="preserve"> Федеральным законом от 29 декабря 2006 г.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</w:t>
      </w:r>
      <w:r>
        <w:t>ии по договору розничной</w:t>
      </w:r>
      <w:r>
        <w:t xml:space="preserve"> </w:t>
      </w:r>
      <w:r>
        <w:t>купли-продажи), если это действие не содержит уголовно наказуемого деяния,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A77B3E" w:rsidP="00725E56">
      <w:pPr>
        <w:ind w:firstLine="720"/>
        <w:jc w:val="both"/>
      </w:pPr>
      <w:r>
        <w:t>Сог</w:t>
      </w:r>
      <w:r>
        <w:t xml:space="preserve">ласно подпункту 16 статьи 2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</w:r>
      <w:r>
        <w:t>(далее - Федеральный закон N 171-ФЗ) оборотом алкогольной и спиртосодержащей продукции признается закупка (в том числе импорт), поставки (в том числе экспорт), хранение, перевозки и розничная продажа такой</w:t>
      </w:r>
      <w:r>
        <w:t xml:space="preserve"> продукции.</w:t>
      </w:r>
    </w:p>
    <w:p w:rsidR="00A77B3E" w:rsidP="00725E56">
      <w:pPr>
        <w:ind w:firstLine="720"/>
        <w:jc w:val="both"/>
      </w:pPr>
      <w:r>
        <w:t>В силу положений пункта 1 статьи 26 Фед</w:t>
      </w:r>
      <w:r>
        <w:t>ерального закона N 171-ФЗ в области производства и оборота этилового спирта, алкогольной и спиртосодержащей продукции запрещается производство и оборот этилового спирта, алкогольной и спиртосодержащей продукции без соответствующих лицензий, а также розничн</w:t>
      </w:r>
      <w:r>
        <w:t>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Федеральным законом.</w:t>
      </w:r>
    </w:p>
    <w:p w:rsidR="00A77B3E" w:rsidP="00725E56">
      <w:pPr>
        <w:ind w:firstLine="720"/>
        <w:jc w:val="both"/>
      </w:pPr>
      <w:r>
        <w:t>В соответствии с ч.ч.1-2 ст.26.2 КоАП РФ доказательств</w:t>
      </w:r>
      <w:r>
        <w:t>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</w:t>
      </w:r>
      <w:r>
        <w:t>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725E56">
      <w:pPr>
        <w:ind w:firstLine="720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</w:t>
      </w:r>
      <w:r>
        <w:t>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</w:t>
      </w:r>
      <w:r>
        <w:t>ещественными доказательствами.</w:t>
      </w:r>
    </w:p>
    <w:p w:rsidR="00A77B3E" w:rsidP="00725E56">
      <w:pPr>
        <w:ind w:firstLine="720"/>
        <w:jc w:val="both"/>
      </w:pPr>
      <w:r>
        <w:t xml:space="preserve">В нарушение ч.2 ст.28.2 КоАП РФ в протоколе об административном правонарушении не указано событие административного правонарушения. </w:t>
      </w:r>
    </w:p>
    <w:p w:rsidR="00A77B3E" w:rsidP="00725E56">
      <w:pPr>
        <w:ind w:firstLine="720"/>
        <w:jc w:val="both"/>
      </w:pPr>
      <w:r>
        <w:t>Придя к такому выводу, исхожу из отсутствия в установочной части протокола об административн</w:t>
      </w:r>
      <w:r>
        <w:t>ом правонарушении на указание обстоятельств, при которых Мавров И.П. реализовал спиртосодержащую пищевую продукцию ДАТА в ВРЕМЯ</w:t>
      </w:r>
      <w:r>
        <w:t xml:space="preserve"> час. В протоколе об административном правонарушении не указаны лица, которым Мавров И.П. продал спиртосодержащую жидкость. </w:t>
      </w:r>
    </w:p>
    <w:p w:rsidR="00A77B3E" w:rsidP="00725E56">
      <w:pPr>
        <w:ind w:firstLine="720"/>
        <w:jc w:val="both"/>
      </w:pPr>
      <w:r>
        <w:t>Согл</w:t>
      </w:r>
      <w:r>
        <w:t xml:space="preserve">асно протоколу осмотра места происшествия </w:t>
      </w:r>
      <w:r>
        <w:t>от</w:t>
      </w:r>
      <w:r>
        <w:t xml:space="preserve"> </w:t>
      </w:r>
      <w:r>
        <w:t>ДАТА</w:t>
      </w:r>
      <w:r>
        <w:t>, в ходе проведения осмотра домовладения расположенного по адресу: АДРЕС, на столе при входе в летнюю кухню, были обнаружены и изъяты две пластиковые бутылки с жидкостью красного цвета, объемом 1 литр (л.д.7</w:t>
      </w:r>
      <w:r>
        <w:t>-8). Указанные пластиковые бутылки ДАТА были переданы  в ЭКЦ МВД по Республике Крым, для организации проведения экспертизы (л.д.15).</w:t>
      </w:r>
    </w:p>
    <w:p w:rsidR="00A77B3E" w:rsidP="00725E56">
      <w:pPr>
        <w:ind w:firstLine="720"/>
        <w:jc w:val="both"/>
      </w:pPr>
      <w:r>
        <w:t>Согласно выводам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представленная на экспертизу жидкость из полимерной бутылки без обозначения вмест</w:t>
      </w:r>
      <w:r>
        <w:t>имости и оформления является спиртосодержащей (содержит этиловый спирт). Вопрос отнесения жидкости к пищевой продукции, алкогольной ил спиртосодержащей продукции не входит в компетенцию эксперта (л.д.31-33).</w:t>
      </w:r>
    </w:p>
    <w:p w:rsidR="00A77B3E" w:rsidP="00725E56">
      <w:pPr>
        <w:ind w:firstLine="720"/>
        <w:jc w:val="both"/>
      </w:pPr>
      <w:r>
        <w:t>Административная ответственность по ч.1 ст.14.17</w:t>
      </w:r>
      <w:r>
        <w:t>.1 КоАП РФ наступает за реализацию спиртосодержащей пищевой продукции, вместе с тем, вопрос является ли спиртосодержащая жидкость – пищевой, экспертом не разрешен.</w:t>
      </w:r>
    </w:p>
    <w:p w:rsidR="00A77B3E" w:rsidP="00725E56">
      <w:pPr>
        <w:ind w:firstLine="720"/>
        <w:jc w:val="both"/>
      </w:pPr>
      <w:r>
        <w:t>С учетом изложенного, судья приходит к выводу, что устранить вышеуказанные недостатки проток</w:t>
      </w:r>
      <w:r>
        <w:t>ола об административном правонарушении и восполнить неполноту представленных материалов при рассмотрении дела в суде невозможно.</w:t>
      </w:r>
    </w:p>
    <w:p w:rsidR="00A77B3E" w:rsidP="00725E56">
      <w:pPr>
        <w:ind w:firstLine="720"/>
        <w:jc w:val="both"/>
      </w:pPr>
      <w:r>
        <w:t>Анализ приведенных доказатель</w:t>
      </w:r>
      <w:r>
        <w:t>ств св</w:t>
      </w:r>
      <w:r>
        <w:t xml:space="preserve">идетельствует о наличии неустранимых сомнений в виновности </w:t>
      </w:r>
      <w:r>
        <w:t>Маврова</w:t>
      </w:r>
      <w:r>
        <w:t xml:space="preserve"> И.П. в совершении вмененн</w:t>
      </w:r>
      <w:r>
        <w:t>ого ему административного правонарушения, надлежащих доказательств вины последнего в совершении административного правонарушения, предусмотренного ч.1 ст.14.17.1 КоАП РФ не имеется.</w:t>
      </w:r>
    </w:p>
    <w:p w:rsidR="00A77B3E" w:rsidP="00725E56">
      <w:pPr>
        <w:ind w:firstLine="720"/>
        <w:jc w:val="both"/>
      </w:pPr>
      <w:r>
        <w:t>Согласно ст. 1.5 КоАП РФ лицо подлежит административной ответственности то</w:t>
      </w:r>
      <w:r>
        <w:t>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Не</w:t>
      </w:r>
      <w:r>
        <w:t>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725E56">
      <w:pPr>
        <w:ind w:firstLine="720"/>
        <w:jc w:val="both"/>
      </w:pPr>
      <w:r>
        <w:t>В соответствии с ч. 1 ст. 1.6 КоАП РФ лицо, привлекаемое к административной ответственности, не может быть подвергнуто административному</w:t>
      </w:r>
      <w:r>
        <w:t xml:space="preserve">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 w:rsidP="00725E56">
      <w:pPr>
        <w:ind w:firstLine="720"/>
        <w:jc w:val="both"/>
      </w:pPr>
      <w:r>
        <w:t xml:space="preserve">Приведенные положения в их нормативном единстве и взаимосвязи означают, что выводы должностного лица </w:t>
      </w:r>
      <w:r>
        <w:t>юрисдикц</w:t>
      </w:r>
      <w:r>
        <w:t>ионного</w:t>
      </w:r>
      <w:r>
        <w:t xml:space="preserve"> органа об административной ответственности лица, в отношении которого возбуждено дело об административном правонарушении, должны быть основаны на исчерпывающей совокупности доказательств, исключающей какие-либо сомнения в обоснованности применения </w:t>
      </w:r>
      <w:r>
        <w:t>к виновному лицу мер административной ответственности.</w:t>
      </w:r>
    </w:p>
    <w:p w:rsidR="00A77B3E" w:rsidP="00725E56">
      <w:pPr>
        <w:ind w:firstLine="720"/>
        <w:jc w:val="both"/>
      </w:pPr>
      <w:r>
        <w:t>Статья 24.5 КоАП РФ предусматривает, что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обстояте</w:t>
      </w:r>
      <w:r>
        <w:t>льств, в том числе, отсутствие состава административного правонарушения.</w:t>
      </w:r>
    </w:p>
    <w:p w:rsidR="00A77B3E" w:rsidP="00725E56">
      <w:pPr>
        <w:ind w:firstLine="720"/>
        <w:jc w:val="both"/>
      </w:pPr>
      <w:r>
        <w:t>В соответствии с ч. 2 ст. 29.9 Кодекса РФ об административных правонарушениях, при наличии обстоятельств, предусмотренных ст. 24.5 Кодекса, выносится постановление о прекращении произ</w:t>
      </w:r>
      <w:r>
        <w:t>водства по делу об административном правонарушении.</w:t>
      </w:r>
    </w:p>
    <w:p w:rsidR="00A77B3E" w:rsidP="00725E56">
      <w:pPr>
        <w:ind w:firstLine="720"/>
        <w:jc w:val="both"/>
      </w:pPr>
      <w:r>
        <w:t>При вышеуказанных обстоятельствах производство по делу подлежит прекращению.</w:t>
      </w:r>
    </w:p>
    <w:p w:rsidR="00A77B3E" w:rsidP="00725E56">
      <w:pPr>
        <w:jc w:val="both"/>
      </w:pPr>
      <w:r>
        <w:t>Руководствуясь ст.24.5 Кодекса Российской Федерации об административных правонарушениях, мировой судья,</w:t>
      </w:r>
    </w:p>
    <w:p w:rsidR="00A77B3E" w:rsidP="00725E56">
      <w:pPr>
        <w:jc w:val="both"/>
      </w:pPr>
    </w:p>
    <w:p w:rsidR="00A77B3E" w:rsidP="00725E56">
      <w:pPr>
        <w:jc w:val="both"/>
      </w:pPr>
      <w:r>
        <w:t xml:space="preserve">                                                              </w:t>
      </w:r>
      <w:r>
        <w:t>ПОСТАНОВИ</w:t>
      </w:r>
      <w:r>
        <w:t>Л:</w:t>
      </w:r>
    </w:p>
    <w:p w:rsidR="00A77B3E" w:rsidP="00725E56">
      <w:pPr>
        <w:jc w:val="both"/>
      </w:pPr>
    </w:p>
    <w:p w:rsidR="00A77B3E" w:rsidP="00725E56">
      <w:pPr>
        <w:ind w:firstLine="720"/>
        <w:jc w:val="both"/>
      </w:pPr>
      <w:r>
        <w:t xml:space="preserve">Производство по делу об административном правонарушении, предусмотренном ч.1 ст.14.17.1 Кодекса Российской Федерации об административных правонарушениях в отношении </w:t>
      </w:r>
      <w:r>
        <w:t>Маврова</w:t>
      </w:r>
      <w:r>
        <w:t xml:space="preserve"> Ивана Петровича, в связи с отсутствием состава административного правонарушения</w:t>
      </w:r>
      <w:r>
        <w:t>.</w:t>
      </w:r>
    </w:p>
    <w:p w:rsidR="00A77B3E" w:rsidP="00725E5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25E56">
      <w:pPr>
        <w:jc w:val="both"/>
      </w:pPr>
    </w:p>
    <w:p w:rsidR="00A77B3E" w:rsidP="00725E5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</w:t>
      </w:r>
      <w:r>
        <w:t xml:space="preserve">                   О.В. Байбарза</w:t>
      </w:r>
    </w:p>
    <w:p w:rsidR="00A77B3E" w:rsidP="00725E56">
      <w:pPr>
        <w:jc w:val="both"/>
      </w:pPr>
    </w:p>
    <w:p w:rsidR="00725E56" w:rsidRPr="006D51A8" w:rsidP="00725E56">
      <w:pPr>
        <w:ind w:firstLine="720"/>
        <w:jc w:val="both"/>
      </w:pPr>
      <w:r w:rsidRPr="006D51A8">
        <w:t>«СОГЛАСОВАНО»</w:t>
      </w:r>
    </w:p>
    <w:p w:rsidR="00725E56" w:rsidRPr="006D51A8" w:rsidP="00725E56">
      <w:pPr>
        <w:ind w:firstLine="720"/>
        <w:jc w:val="both"/>
      </w:pPr>
    </w:p>
    <w:p w:rsidR="00725E56" w:rsidRPr="006D51A8" w:rsidP="00725E56">
      <w:pPr>
        <w:ind w:firstLine="720"/>
        <w:jc w:val="both"/>
      </w:pPr>
      <w:r w:rsidRPr="006D51A8">
        <w:t>Мировой судья</w:t>
      </w:r>
    </w:p>
    <w:p w:rsidR="00725E56" w:rsidRPr="006D51A8" w:rsidP="00725E56">
      <w:pPr>
        <w:ind w:firstLine="720"/>
        <w:jc w:val="both"/>
      </w:pPr>
      <w:r w:rsidRPr="006D51A8">
        <w:t>судебного участка №92</w:t>
      </w:r>
    </w:p>
    <w:p w:rsidR="00725E56" w:rsidRPr="006D51A8" w:rsidP="00725E5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25E56">
      <w:pPr>
        <w:jc w:val="both"/>
      </w:pPr>
    </w:p>
    <w:p w:rsidR="00A77B3E" w:rsidP="00725E56">
      <w:pPr>
        <w:jc w:val="both"/>
      </w:pPr>
    </w:p>
    <w:p w:rsidR="00A77B3E" w:rsidP="00725E56">
      <w:pPr>
        <w:jc w:val="both"/>
      </w:pPr>
    </w:p>
    <w:p w:rsidR="00A77B3E" w:rsidP="00725E56">
      <w:pPr>
        <w:jc w:val="both"/>
      </w:pPr>
    </w:p>
    <w:p w:rsidR="00A77B3E" w:rsidP="00725E56">
      <w:pPr>
        <w:jc w:val="both"/>
      </w:pPr>
    </w:p>
    <w:p w:rsidR="00A77B3E" w:rsidP="00725E56">
      <w:pPr>
        <w:jc w:val="both"/>
      </w:pPr>
    </w:p>
    <w:sectPr w:rsidSect="00725E5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56"/>
    <w:rsid w:val="006D51A8"/>
    <w:rsid w:val="00725E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