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1353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№5-92-433/2019</w:t>
      </w:r>
    </w:p>
    <w:p w:rsidR="00A77B3E" w:rsidP="00D71353">
      <w:pPr>
        <w:jc w:val="both"/>
      </w:pPr>
    </w:p>
    <w:p w:rsidR="00A77B3E" w:rsidP="00D71353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D71353">
      <w:pPr>
        <w:jc w:val="both"/>
      </w:pPr>
    </w:p>
    <w:p w:rsidR="00A77B3E" w:rsidP="00D71353">
      <w:pPr>
        <w:jc w:val="both"/>
      </w:pPr>
      <w:r>
        <w:t xml:space="preserve"> 11 декабря  2019 года  </w:t>
      </w:r>
      <w:r>
        <w:tab/>
      </w:r>
      <w:r>
        <w:tab/>
        <w:t xml:space="preserve">                                    </w:t>
      </w:r>
      <w:r>
        <w:t>пгт. Черноморское, Республика Крым</w:t>
      </w:r>
    </w:p>
    <w:p w:rsidR="00A77B3E" w:rsidP="00D71353">
      <w:pPr>
        <w:jc w:val="both"/>
      </w:pPr>
    </w:p>
    <w:p w:rsidR="00A77B3E" w:rsidP="00D7135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</w:t>
      </w:r>
      <w:r>
        <w:t xml:space="preserve">требований, предусмотренных ст.51 Конституции РФ, ст.ст.24.2, 24.3, 24.4, 25.1, 29.7 КоАП РФ, </w:t>
      </w:r>
      <w:r>
        <w:t>рассмотрев в открытом судебном заседании дело об административном правонарушении в отношении должностного лица – Главы администрации Черноморского района Республик</w:t>
      </w:r>
      <w:r>
        <w:t>и Крым – Глушко Людмилы Николаевны,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D71353">
      <w:pPr>
        <w:ind w:firstLine="720"/>
        <w:jc w:val="both"/>
      </w:pPr>
      <w:r>
        <w:t>о совершении административного правонарушения, предусмотренного   ст.5.59 КоАП РФ,</w:t>
      </w:r>
    </w:p>
    <w:p w:rsidR="00A77B3E" w:rsidP="00D71353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D71353">
      <w:pPr>
        <w:jc w:val="both"/>
      </w:pPr>
    </w:p>
    <w:p w:rsidR="00A77B3E" w:rsidP="00D71353">
      <w:pPr>
        <w:ind w:firstLine="720"/>
        <w:jc w:val="both"/>
      </w:pPr>
      <w:r>
        <w:t xml:space="preserve">ДАТА </w:t>
      </w:r>
      <w:r>
        <w:t>прокуратурой Черноморского района Республики Крым вынесено постановление о возбуждении дела об административном правонарушении в отношении должностного лица – Главы администрации Черноморского района Республики Крым – Глушко Л.Н., согласно которому последн</w:t>
      </w:r>
      <w:r>
        <w:t>яя, являясь должностным лицом - главой администрации Черноморского района Республики Крым, допустила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</w:t>
      </w:r>
      <w:r>
        <w:t>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</w:t>
      </w:r>
      <w:r>
        <w:t xml:space="preserve"> 5.63 настоящего Кодекса, т.е. совершила административное правонарушение, предусмотренное  ст. 5.59  КоАП РФ.</w:t>
      </w:r>
    </w:p>
    <w:p w:rsidR="00A77B3E" w:rsidP="00D71353">
      <w:pPr>
        <w:ind w:firstLine="720"/>
        <w:jc w:val="both"/>
      </w:pPr>
      <w:r>
        <w:t>В судебном заседании, назначенном на ДАТА, помощник прокурора Черноморского района – Жаплов Е.Ю. предоставил копию записи акта о смерти от ДАТА № НОМЕР</w:t>
      </w:r>
      <w:r>
        <w:t xml:space="preserve"> на Глушко Л.Н.,  просил производство в отношении должностного лица Глушко Л.Н. прекратить в связи с ее смертью.</w:t>
      </w:r>
    </w:p>
    <w:p w:rsidR="00A77B3E" w:rsidP="00D71353">
      <w:pPr>
        <w:jc w:val="both"/>
      </w:pPr>
      <w:r>
        <w:t xml:space="preserve"> </w:t>
      </w:r>
      <w:r>
        <w:tab/>
        <w:t>В соответствии со ст.24.5 ч.1 п.8 КоАП РФ, производство по делу об административном правонарушении не может быть начато,</w:t>
      </w:r>
      <w:r>
        <w:t xml:space="preserve"> а начатое производство подлежит прекращению при наличии хотя бы одного из следующих обстоятельств: смерть физического лица, в отношении которого ведется производство по делу об административном правонарушении.</w:t>
      </w:r>
    </w:p>
    <w:p w:rsidR="00A77B3E" w:rsidP="00D71353">
      <w:pPr>
        <w:jc w:val="both"/>
      </w:pPr>
      <w:r>
        <w:t xml:space="preserve">         В силу ст. 29.9 ч.1 п.2 КоАП РФ при </w:t>
      </w:r>
      <w:r>
        <w:t>наличии обстоятельств, предусмотренных ст.24.5 КоАП РФ при рассмотрении дела выносится постановление о прекращении производства по делу об административном правонарушении.</w:t>
      </w:r>
    </w:p>
    <w:p w:rsidR="00A77B3E" w:rsidP="00D71353">
      <w:pPr>
        <w:jc w:val="both"/>
      </w:pPr>
      <w:r>
        <w:t xml:space="preserve">         Исследовав материалы дела,  копию записи акта о смерти от ДАТА № НОМЕР</w:t>
      </w:r>
      <w:r>
        <w:t xml:space="preserve"> на Глушко Л.Н., выданную Черноморским отделом записи актов гражданского состояния Министерства Юстиции Республики Крым, суд считает необходимым производство по делу в отношении должностного лица Глушко Л.Н за совершение административного правон</w:t>
      </w:r>
      <w:r>
        <w:t xml:space="preserve">арушения, предусмотренного  ст.5.59 КоАП РФ прекратить в связи со смертью  лица, в отношении которого ведется производство по делу об административном правонарушении. </w:t>
      </w:r>
    </w:p>
    <w:p w:rsidR="00A77B3E" w:rsidP="00D71353">
      <w:pPr>
        <w:jc w:val="both"/>
      </w:pPr>
      <w:r>
        <w:t xml:space="preserve"> </w:t>
      </w:r>
      <w:r>
        <w:tab/>
      </w:r>
      <w:r>
        <w:t xml:space="preserve">На основании изложенного, руководствуясь ст. ст. 24.5, 29.9 КоАП РФ, мировой судья, </w:t>
      </w:r>
    </w:p>
    <w:p w:rsidR="00A77B3E" w:rsidP="00D71353">
      <w:pPr>
        <w:jc w:val="both"/>
      </w:pPr>
      <w:r>
        <w:t xml:space="preserve">  </w:t>
      </w:r>
      <w:r>
        <w:t xml:space="preserve">                                                               </w:t>
      </w:r>
      <w:r>
        <w:t>ПОСТАНОВИЛ:</w:t>
      </w:r>
    </w:p>
    <w:p w:rsidR="00A77B3E" w:rsidP="00D71353">
      <w:pPr>
        <w:jc w:val="both"/>
      </w:pPr>
    </w:p>
    <w:p w:rsidR="00A77B3E" w:rsidP="00D71353">
      <w:pPr>
        <w:jc w:val="both"/>
      </w:pPr>
      <w:r>
        <w:t xml:space="preserve">            Производство по делу об административном правонарушении, предусмотренном ст.5.59 Кодекса Российской Федерации об административных правонарушениях, в </w:t>
      </w:r>
      <w:r>
        <w:t>отношении КоАП РФ  в отношении должностного лица – главы администрации Чер</w:t>
      </w:r>
      <w:r>
        <w:t>номорского района Республики Крым – Глушко Людмилы Николаевны по  прекратить  на основании п.8 ч.1 ст.24.5 Кодекса РФ об административных правонарушениях - прекратить, в связи со смертью физического лица.</w:t>
      </w:r>
    </w:p>
    <w:p w:rsidR="00A77B3E" w:rsidP="00D71353">
      <w:pPr>
        <w:jc w:val="both"/>
      </w:pPr>
      <w:r>
        <w:t xml:space="preserve">Постановление может быть обжаловано в Черноморский </w:t>
      </w:r>
      <w:r>
        <w:t xml:space="preserve">районный суд Республики Крым через судебный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D71353">
      <w:pPr>
        <w:jc w:val="both"/>
      </w:pPr>
    </w:p>
    <w:p w:rsidR="00A77B3E" w:rsidP="00D71353">
      <w:pPr>
        <w:jc w:val="both"/>
      </w:pPr>
    </w:p>
    <w:p w:rsidR="00A77B3E" w:rsidP="00D7135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   О.В. Байбарза</w:t>
      </w:r>
    </w:p>
    <w:p w:rsidR="00A77B3E" w:rsidP="00D71353">
      <w:pPr>
        <w:jc w:val="both"/>
      </w:pPr>
      <w:r>
        <w:t xml:space="preserve"> </w:t>
      </w:r>
    </w:p>
    <w:p w:rsidR="00D71353" w:rsidRPr="006D51A8" w:rsidP="00D71353">
      <w:pPr>
        <w:ind w:firstLine="720"/>
        <w:jc w:val="both"/>
      </w:pPr>
      <w:r w:rsidRPr="006D51A8">
        <w:t>«СОГЛАСОВАНО»</w:t>
      </w:r>
    </w:p>
    <w:p w:rsidR="00D71353" w:rsidRPr="006D51A8" w:rsidP="00D71353">
      <w:pPr>
        <w:ind w:firstLine="720"/>
        <w:jc w:val="both"/>
      </w:pPr>
    </w:p>
    <w:p w:rsidR="00D71353" w:rsidRPr="006D51A8" w:rsidP="00D71353">
      <w:pPr>
        <w:ind w:firstLine="720"/>
        <w:jc w:val="both"/>
      </w:pPr>
      <w:r w:rsidRPr="006D51A8">
        <w:t>Мировой судья</w:t>
      </w:r>
    </w:p>
    <w:p w:rsidR="00D71353" w:rsidRPr="006D51A8" w:rsidP="00D71353">
      <w:pPr>
        <w:ind w:firstLine="720"/>
        <w:jc w:val="both"/>
      </w:pPr>
      <w:r w:rsidRPr="006D51A8">
        <w:t>судебного участка №92</w:t>
      </w:r>
    </w:p>
    <w:p w:rsidR="00D71353" w:rsidRPr="006D51A8" w:rsidP="00D713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71353">
      <w:pPr>
        <w:jc w:val="both"/>
      </w:pPr>
    </w:p>
    <w:p w:rsidR="00A77B3E" w:rsidP="00D71353">
      <w:pPr>
        <w:jc w:val="both"/>
      </w:pPr>
    </w:p>
    <w:sectPr w:rsidSect="00D713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53"/>
    <w:rsid w:val="006D51A8"/>
    <w:rsid w:val="00A77B3E"/>
    <w:rsid w:val="00D71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