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2FF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№5-92-447/2019</w:t>
      </w:r>
    </w:p>
    <w:p w:rsidR="00A77B3E" w:rsidP="004D2FF3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4D2FF3">
      <w:pPr>
        <w:jc w:val="both"/>
      </w:pPr>
    </w:p>
    <w:p w:rsidR="00A77B3E" w:rsidP="004D2FF3">
      <w:pPr>
        <w:jc w:val="both"/>
      </w:pPr>
      <w:r>
        <w:t xml:space="preserve">29 ноября 2019 года                                                              </w:t>
      </w:r>
      <w:r>
        <w:t>пгт. Черноморское, Республика Крым</w:t>
      </w:r>
    </w:p>
    <w:p w:rsidR="00A77B3E" w:rsidP="004D2FF3">
      <w:pPr>
        <w:jc w:val="both"/>
      </w:pPr>
    </w:p>
    <w:p w:rsidR="00A77B3E" w:rsidP="004D2FF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директора НАИМЕНОВАНИЕ УЧРЕЖДЕНИЯ</w:t>
      </w:r>
      <w:r>
        <w:t xml:space="preserve"> – Дейлид Анжелики Михайловны, ПАСПОРТНЫЕ ДАННЫЕ, гражданки Российской Федерации, зарегистрированной по адресу: АДРЕС, </w:t>
      </w:r>
    </w:p>
    <w:p w:rsidR="00A77B3E" w:rsidP="004D2FF3">
      <w:pPr>
        <w:ind w:firstLine="720"/>
        <w:jc w:val="both"/>
      </w:pPr>
      <w:r>
        <w:t>о совершении административ</w:t>
      </w:r>
      <w:r>
        <w:t>ного правонарушения, предусмотренного ч.1 ст.15.6 КоАП РФ,</w:t>
      </w:r>
    </w:p>
    <w:p w:rsidR="00A77B3E" w:rsidP="004D2FF3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4D2FF3">
      <w:pPr>
        <w:jc w:val="both"/>
      </w:pPr>
    </w:p>
    <w:p w:rsidR="00A77B3E" w:rsidP="004D2FF3">
      <w:pPr>
        <w:ind w:firstLine="720"/>
        <w:jc w:val="both"/>
      </w:pPr>
      <w:r>
        <w:t xml:space="preserve">ДАТА, находясь по адресу: АДРЕС, Дейлид А.М., являясь должностным лицом, а именно директором </w:t>
      </w:r>
      <w:r w:rsidRPr="004D2FF3">
        <w:t>НАИМЕНОВАНИЕ УЧРЕЖДЕНИЯ</w:t>
      </w:r>
      <w:r>
        <w:t>, наруши</w:t>
      </w:r>
      <w:r>
        <w:t>ла законодательство Российской Федерации о налогах и сборах, в части непредставления в установленный п.1, п.3 ст. 386 Налогового кодекса Российской Федерации срок налоговой декларации по налогу на имущество организаций за 3 месяца 2019 года, т.е. совершила</w:t>
      </w:r>
      <w:r>
        <w:t xml:space="preserve"> административное правонарушение, предусмотренное ч.1  ст.15.6 КоАП РФ.</w:t>
      </w:r>
    </w:p>
    <w:p w:rsidR="00A77B3E" w:rsidP="004D2FF3">
      <w:pPr>
        <w:ind w:firstLine="720"/>
        <w:jc w:val="both"/>
      </w:pPr>
      <w:r>
        <w:t>Срок представления налоговой декларации по налогу на имущество организаций за 3 месяца 2019 года не позднее ДАТА.</w:t>
      </w:r>
    </w:p>
    <w:p w:rsidR="00A77B3E" w:rsidP="004D2FF3">
      <w:pPr>
        <w:ind w:firstLine="720"/>
        <w:jc w:val="both"/>
      </w:pPr>
      <w:r>
        <w:t xml:space="preserve">Фактически налоговая декларация по налогу на имущество организаций за </w:t>
      </w:r>
      <w:r>
        <w:t xml:space="preserve">3 месяца 2019 года по </w:t>
      </w:r>
      <w:r w:rsidRPr="004D2FF3">
        <w:t xml:space="preserve">НАИМЕНОВАНИЕ УЧРЕЖДЕНИЯ </w:t>
      </w:r>
      <w:r>
        <w:t>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(рег.№НОМЕР</w:t>
      </w:r>
      <w:r>
        <w:t>).</w:t>
      </w:r>
    </w:p>
    <w:p w:rsidR="00A77B3E" w:rsidP="004D2FF3">
      <w:pPr>
        <w:ind w:firstLine="720"/>
        <w:jc w:val="both"/>
      </w:pPr>
      <w:r>
        <w:t xml:space="preserve">В судебное </w:t>
      </w:r>
      <w:r>
        <w:t>заседание Дейлид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привлекаемое лицо ходатайствует о рассмотрении дела в ее отсутствие, с правонарушение</w:t>
      </w:r>
      <w:r>
        <w:t>м по ч.1 ст.15.6 КоАП РФ согласна.</w:t>
      </w:r>
    </w:p>
    <w:p w:rsidR="00A77B3E" w:rsidP="004D2FF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D2FF3">
      <w:pPr>
        <w:ind w:firstLine="720"/>
        <w:jc w:val="both"/>
      </w:pPr>
      <w:r>
        <w:t>Изучив материалы дела, приходит к мнению о правомерности вменения в действия Дейлид</w:t>
      </w:r>
      <w:r>
        <w:t xml:space="preserve"> А.М.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</w:t>
      </w:r>
      <w: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</w:t>
      </w:r>
      <w:r>
        <w:t>стью 2 настоящей статьи.</w:t>
      </w:r>
    </w:p>
    <w:p w:rsidR="00A77B3E" w:rsidP="004D2FF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4D2FF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D2FF3">
      <w:pPr>
        <w:ind w:firstLine="720"/>
        <w:jc w:val="both"/>
      </w:pPr>
      <w:r>
        <w:t>В соответствии со ст. 26.11 КоАП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4D2FF3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</w:t>
      </w:r>
      <w:r>
        <w:t>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</w:t>
      </w:r>
      <w:r>
        <w:t xml:space="preserve">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   </w:t>
      </w:r>
    </w:p>
    <w:p w:rsidR="00A77B3E" w:rsidP="004D2FF3">
      <w:pPr>
        <w:jc w:val="both"/>
      </w:pPr>
      <w:r>
        <w:t xml:space="preserve">  </w:t>
      </w:r>
      <w:r>
        <w:tab/>
      </w:r>
      <w:r>
        <w:t>Согласно п.3 ст.386 НК РФ налоговые декларации по итогам налогового периода представляютс</w:t>
      </w:r>
      <w:r>
        <w:t>я налогоплательщиками не позднее 30 марта года, следующего за истекшим налоговым периодом.</w:t>
      </w:r>
    </w:p>
    <w:p w:rsidR="00A77B3E" w:rsidP="004D2FF3">
      <w:pPr>
        <w:jc w:val="both"/>
      </w:pPr>
      <w:r>
        <w:tab/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</w:t>
      </w:r>
      <w:r>
        <w:t>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отчетности в данном случае несет бухгалтер учреждения.</w:t>
      </w:r>
    </w:p>
    <w:p w:rsidR="00A77B3E" w:rsidP="004D2FF3">
      <w:pPr>
        <w:ind w:firstLine="720"/>
        <w:jc w:val="both"/>
      </w:pPr>
      <w:r>
        <w:t>Факт соверше</w:t>
      </w:r>
      <w:r>
        <w:t>ния Дейлид А.М.  административного правонарушения подтверждается:</w:t>
      </w:r>
    </w:p>
    <w:p w:rsidR="00A77B3E" w:rsidP="004D2FF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(л.д.1-2);</w:t>
      </w:r>
    </w:p>
    <w:p w:rsidR="00A77B3E" w:rsidP="004D2FF3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4D2FF3">
      <w:pPr>
        <w:ind w:firstLine="720"/>
        <w:jc w:val="both"/>
      </w:pPr>
      <w:r>
        <w:t>- копией квитанции о приеме нало</w:t>
      </w:r>
      <w:r>
        <w:t>говой декларации (расчета) в электронном виде (л.д.8).</w:t>
      </w:r>
    </w:p>
    <w:p w:rsidR="00A77B3E" w:rsidP="004D2FF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D2FF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</w:t>
      </w:r>
      <w:r>
        <w:t>и, подтверждает наличие вины Дейлид А.М. в совершении правонарушения.</w:t>
      </w:r>
    </w:p>
    <w:p w:rsidR="00A77B3E" w:rsidP="004D2FF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Дейлид А.М., а также исключающих производство по делу, судом не установлено. </w:t>
      </w:r>
    </w:p>
    <w:p w:rsidR="00A77B3E" w:rsidP="004D2FF3">
      <w:pPr>
        <w:ind w:firstLine="720"/>
        <w:jc w:val="both"/>
      </w:pPr>
      <w:r>
        <w:t>За совершенное Дейлид А.М.  админист</w:t>
      </w:r>
      <w:r>
        <w:t>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>
        <w:t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предусмотре</w:t>
      </w:r>
      <w:r>
        <w:t xml:space="preserve">на ответственность в виде административного штрафа на граждан в размере от ста до трехсот рублей; на должностных лиц - от трехсот до пятисот рублей. </w:t>
      </w:r>
    </w:p>
    <w:p w:rsidR="00A77B3E" w:rsidP="004D2FF3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Дейлид А.М., а также исключающих производство по делу, судом не установлено. </w:t>
      </w:r>
    </w:p>
    <w:p w:rsidR="00A77B3E" w:rsidP="004D2FF3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</w:t>
      </w:r>
      <w:r>
        <w:t>ршенного правонарушения, характер правонарушения, личность лица, привлекаемого к административной ответственности, отсутствие смягчающих и отягчающих административную ответственность обстоятельств.</w:t>
      </w:r>
    </w:p>
    <w:p w:rsidR="00A77B3E" w:rsidP="004D2FF3">
      <w:pPr>
        <w:ind w:firstLine="720"/>
        <w:jc w:val="both"/>
      </w:pPr>
      <w:r>
        <w:t>С учетом изложенного, суд считает возможным назначить Дейл</w:t>
      </w:r>
      <w:r>
        <w:t>ид А.М. наказание в пределах санкции статьи, в виде административного штрафа.</w:t>
      </w:r>
    </w:p>
    <w:p w:rsidR="00A77B3E" w:rsidP="004D2FF3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4D2FF3" w:rsidP="004D2FF3">
      <w:pPr>
        <w:ind w:firstLine="720"/>
        <w:jc w:val="both"/>
      </w:pPr>
    </w:p>
    <w:p w:rsidR="00A77B3E" w:rsidP="004D2FF3">
      <w:pPr>
        <w:jc w:val="both"/>
      </w:pPr>
      <w:r>
        <w:t xml:space="preserve">                      </w:t>
      </w:r>
      <w:r>
        <w:t xml:space="preserve">                                            </w:t>
      </w:r>
      <w:r>
        <w:t>ПОСТАНОВИЛ:</w:t>
      </w:r>
    </w:p>
    <w:p w:rsidR="00A77B3E" w:rsidP="004D2FF3">
      <w:pPr>
        <w:jc w:val="both"/>
      </w:pPr>
    </w:p>
    <w:p w:rsidR="00A77B3E" w:rsidP="004D2FF3">
      <w:pPr>
        <w:ind w:firstLine="720"/>
        <w:jc w:val="both"/>
      </w:pPr>
      <w:r>
        <w:t xml:space="preserve">Должностное лицо - директора </w:t>
      </w:r>
      <w:r w:rsidRPr="004D2FF3">
        <w:t xml:space="preserve">НАИМЕНОВАНИЕ УЧРЕЖДЕНИЯ </w:t>
      </w:r>
      <w:r>
        <w:t xml:space="preserve">– Дейлид Анжелику Михайловну, ПАСПОРТНЫЕ ДАННЫЕ, гражданку Российской Федерации, </w:t>
      </w:r>
      <w:r>
        <w:t>признать виновной в совершении административного правонарушения, предусмотре</w:t>
      </w:r>
      <w:r>
        <w:t>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D2FF3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</w:t>
      </w:r>
      <w:r>
        <w:t>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№5-92-447/2019.</w:t>
      </w:r>
    </w:p>
    <w:p w:rsidR="00A77B3E" w:rsidP="004D2FF3">
      <w:pPr>
        <w:ind w:firstLine="720"/>
        <w:jc w:val="both"/>
      </w:pPr>
      <w:r>
        <w:t>Разъяснить,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4D2F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 </w:t>
      </w:r>
      <w:r>
        <w:t>О.В. Байбарза</w:t>
      </w:r>
    </w:p>
    <w:p w:rsidR="00A77B3E" w:rsidP="004D2FF3">
      <w:pPr>
        <w:jc w:val="both"/>
      </w:pPr>
    </w:p>
    <w:p w:rsidR="004D2FF3" w:rsidRPr="006D51A8" w:rsidP="004D2FF3">
      <w:pPr>
        <w:ind w:firstLine="720"/>
        <w:jc w:val="both"/>
      </w:pPr>
      <w:r w:rsidRPr="006D51A8">
        <w:t>«СОГЛАСОВАНО»</w:t>
      </w:r>
    </w:p>
    <w:p w:rsidR="004D2FF3" w:rsidRPr="006D51A8" w:rsidP="004D2FF3">
      <w:pPr>
        <w:ind w:firstLine="720"/>
        <w:jc w:val="both"/>
      </w:pPr>
    </w:p>
    <w:p w:rsidR="004D2FF3" w:rsidRPr="006D51A8" w:rsidP="004D2FF3">
      <w:pPr>
        <w:ind w:firstLine="720"/>
        <w:jc w:val="both"/>
      </w:pPr>
      <w:r w:rsidRPr="006D51A8">
        <w:t>Мировой судья</w:t>
      </w:r>
    </w:p>
    <w:p w:rsidR="004D2FF3" w:rsidRPr="006D51A8" w:rsidP="004D2FF3">
      <w:pPr>
        <w:ind w:firstLine="720"/>
        <w:jc w:val="both"/>
      </w:pPr>
      <w:r w:rsidRPr="006D51A8">
        <w:t>судебного участка №92</w:t>
      </w:r>
    </w:p>
    <w:p w:rsidR="004D2FF3" w:rsidRPr="006D51A8" w:rsidP="004D2F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D2FF3" w:rsidRPr="006D51A8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p w:rsidR="00A77B3E" w:rsidP="004D2FF3">
      <w:pPr>
        <w:jc w:val="both"/>
      </w:pPr>
    </w:p>
    <w:sectPr w:rsidSect="004D2F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F3"/>
    <w:rsid w:val="004D2FF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