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155C5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№5-92-451/2018</w:t>
      </w:r>
    </w:p>
    <w:p w:rsidR="00A77B3E" w:rsidP="00155C5C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155C5C">
      <w:pPr>
        <w:jc w:val="both"/>
      </w:pPr>
    </w:p>
    <w:p w:rsidR="00A77B3E" w:rsidP="00155C5C">
      <w:pPr>
        <w:jc w:val="both"/>
      </w:pPr>
      <w:r>
        <w:t xml:space="preserve">18 октября 2018 года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155C5C">
      <w:pPr>
        <w:jc w:val="both"/>
      </w:pPr>
    </w:p>
    <w:p w:rsidR="00A77B3E" w:rsidP="00155C5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главного бухга</w:t>
      </w:r>
      <w:r>
        <w:t xml:space="preserve">лтера НАИМЕНОВАНИЕ ОРГАНИЗАЦИИ - </w:t>
      </w:r>
      <w:r>
        <w:t>Кулаевой</w:t>
      </w:r>
      <w:r>
        <w:t xml:space="preserve"> Инны Викторовны, ПАСПОРТНЫЕ ДАННЫЕ, гражданки Российской Федерации, зарегистрированной и проживающей по адресу: АДРЕС, </w:t>
      </w:r>
    </w:p>
    <w:p w:rsidR="00A77B3E" w:rsidP="00155C5C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155C5C">
      <w:pPr>
        <w:jc w:val="both"/>
      </w:pPr>
      <w:r>
        <w:t xml:space="preserve">        </w:t>
      </w:r>
      <w:r>
        <w:t xml:space="preserve">                                                     </w:t>
      </w:r>
      <w:r>
        <w:t>У С Т А Н О В И Л:</w:t>
      </w:r>
    </w:p>
    <w:p w:rsidR="00A77B3E" w:rsidP="00155C5C">
      <w:pPr>
        <w:jc w:val="both"/>
      </w:pPr>
    </w:p>
    <w:p w:rsidR="00A77B3E" w:rsidP="00155C5C">
      <w:pPr>
        <w:ind w:firstLine="720"/>
        <w:jc w:val="both"/>
      </w:pPr>
      <w:r>
        <w:t xml:space="preserve">Главный бухгалтер НАИМЕНОВАНИЕ ОРГАНИЗАЦИИ - </w:t>
      </w:r>
      <w:r>
        <w:t>Кулаева</w:t>
      </w:r>
      <w:r>
        <w:t xml:space="preserve"> И.В. совершила нарушение законодательства о налогах и сборах, при следующих обстоятельствах:</w:t>
      </w:r>
    </w:p>
    <w:p w:rsidR="00A77B3E" w:rsidP="00155C5C">
      <w:pPr>
        <w:ind w:firstLine="720"/>
        <w:jc w:val="both"/>
      </w:pPr>
      <w:r>
        <w:t xml:space="preserve">ДАТА, </w:t>
      </w:r>
      <w:r>
        <w:t>Кулаева</w:t>
      </w:r>
      <w:r>
        <w:t xml:space="preserve"> И.В., находясь по адресу: А</w:t>
      </w:r>
      <w:r>
        <w:t>ДРЕС, являясь должностным лицом, а именно главным бухгалтером НАИМЕНОВАНИЕ ОРГАНИЗАЦИИ, не представила в МИФНС России №6 по Республике Крым, в установленный п.1, п.3 статьи 386 Налогового кодекса Российской Федерации срок, налоговую декларацию (налоговый р</w:t>
      </w:r>
      <w:r>
        <w:t>асчет авансового платежа) по налогу на имущество организаций за 1 квартал 2018 года.</w:t>
      </w:r>
    </w:p>
    <w:p w:rsidR="00A77B3E" w:rsidP="00155C5C">
      <w:pPr>
        <w:ind w:firstLine="720"/>
        <w:jc w:val="both"/>
      </w:pPr>
      <w:r>
        <w:t>Срок представления налоговой декларации (налогового расчета авансового платежа) по налогу на имущество организаций за 1 квартал 2018 года не позднее ДАТА.</w:t>
      </w:r>
    </w:p>
    <w:p w:rsidR="00A77B3E" w:rsidP="00155C5C">
      <w:pPr>
        <w:ind w:firstLine="720"/>
        <w:jc w:val="both"/>
      </w:pPr>
      <w:r>
        <w:t>Фактически налог</w:t>
      </w:r>
      <w:r>
        <w:t>овая декларация (налоговый расчет авансового платежа) по налогу на имущество организаций за 1 квартал 2018 года по НАИМЕНОВАНИЕ ОРГАНИЗАЦИИ представлена в МИФНС России №6 по РК в электронной форме по телекоммуникационным каналам связи через оператора элект</w:t>
      </w:r>
      <w:r>
        <w:t>ронного документооборота с нарушением срока – ДАТА (рег.№ НОМЕР</w:t>
      </w:r>
      <w:r>
        <w:t>).</w:t>
      </w:r>
    </w:p>
    <w:p w:rsidR="00A77B3E" w:rsidP="00155C5C">
      <w:pPr>
        <w:ind w:firstLine="720"/>
        <w:jc w:val="both"/>
      </w:pPr>
      <w:r>
        <w:t xml:space="preserve">В судебном заседании </w:t>
      </w:r>
      <w:r>
        <w:t>Кулаева</w:t>
      </w:r>
      <w:r>
        <w:t xml:space="preserve"> И.В.  вину признала полностью.</w:t>
      </w:r>
    </w:p>
    <w:p w:rsidR="00A77B3E" w:rsidP="00155C5C">
      <w:pPr>
        <w:ind w:firstLine="720"/>
        <w:jc w:val="both"/>
      </w:pPr>
      <w:r>
        <w:t>Суд, заслушав лицо, привлекаемое к административной ответственности, изучив материалы дела, приходит к мнению о правомерности вм</w:t>
      </w:r>
      <w:r>
        <w:t xml:space="preserve">енения в действия </w:t>
      </w:r>
      <w:r>
        <w:t>Кулаевой</w:t>
      </w:r>
      <w:r>
        <w:t xml:space="preserve"> И.В.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</w:t>
      </w:r>
      <w:r>
        <w:t>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</w:t>
      </w:r>
      <w:r>
        <w:t>лучаев, предусмотренных частью 2 настоящей статьи.</w:t>
      </w:r>
    </w:p>
    <w:p w:rsidR="00A77B3E" w:rsidP="00155C5C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55C5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55C5C">
      <w:pPr>
        <w:ind w:firstLine="720"/>
        <w:jc w:val="both"/>
      </w:pPr>
      <w:r>
        <w:t>В соответствии со ст. 26.11 КоАП РФ судья, члены колл</w:t>
      </w:r>
      <w:r>
        <w:t xml:space="preserve">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</w:t>
      </w:r>
      <w:r>
        <w:t>их совокупности. Никакие доказательства не могут иметь заранее установленную силу.</w:t>
      </w:r>
    </w:p>
    <w:p w:rsidR="00A77B3E" w:rsidP="00155C5C">
      <w:pPr>
        <w:ind w:firstLine="720"/>
        <w:jc w:val="both"/>
      </w:pPr>
      <w:r>
        <w:t>В соответствии с п.1 ст.386 НК РФ налогоплательщики обязаны по истечении каждого отчетного и налогового периода представлять в налоговые органы по своему местонахождению, по</w:t>
      </w:r>
      <w:r>
        <w:t xml:space="preserve"> местонахождению каждого своего обособленного подразделения, </w:t>
      </w:r>
      <w:r>
        <w:t>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</w:t>
      </w:r>
      <w:r>
        <w:t>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155C5C">
      <w:pPr>
        <w:ind w:firstLine="720"/>
        <w:jc w:val="both"/>
      </w:pPr>
      <w:r>
        <w:t>Согласно п.3 ст.386 НК РФ налоговые декларации по итогам налогового п</w:t>
      </w:r>
      <w:r>
        <w:t>ериода представляются налогоплательщиками не позднее 30 марта года, следующего за истекшим налоговым периодом.</w:t>
      </w:r>
    </w:p>
    <w:p w:rsidR="00A77B3E" w:rsidP="00155C5C">
      <w:pPr>
        <w:ind w:firstLine="720"/>
        <w:jc w:val="both"/>
      </w:pPr>
      <w:r>
        <w:t>Согласно п.2 ст.379 НК РФ, ст.3 Закона Республики Крым от ДАТА N 7-ЗРК/2014 "О налоге на имущество организаций" отчетными периодами признаются пе</w:t>
      </w:r>
      <w:r>
        <w:t xml:space="preserve">рвый квартал, полугодие и девять месяцев календарного года, если иное не предусмотрено настоящим пунктом.  </w:t>
      </w:r>
    </w:p>
    <w:p w:rsidR="00A77B3E" w:rsidP="00155C5C">
      <w:pPr>
        <w:ind w:firstLine="720"/>
        <w:jc w:val="both"/>
      </w:pPr>
      <w:r>
        <w:t xml:space="preserve">В соответствии с п.2 ст.386 НК РФ налогоплательщики представляют налоговые расчеты по авансовым платежам по налогу не позднее 30 календарных дней с </w:t>
      </w:r>
      <w:r>
        <w:t>даты окончания соответствующего отчетного периода.</w:t>
      </w:r>
    </w:p>
    <w:p w:rsidR="00A77B3E" w:rsidP="00155C5C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</w:t>
      </w:r>
      <w:r>
        <w:t xml:space="preserve"> неисполнением либо ненадлежащим исполнением своих служебных обязанностей.</w:t>
      </w:r>
    </w:p>
    <w:p w:rsidR="00A77B3E" w:rsidP="00155C5C">
      <w:pPr>
        <w:ind w:firstLine="720"/>
        <w:jc w:val="both"/>
      </w:pPr>
      <w:r>
        <w:t xml:space="preserve">Факт совершения </w:t>
      </w:r>
      <w:r>
        <w:t>Кулаевой</w:t>
      </w:r>
      <w:r>
        <w:t xml:space="preserve"> И.В.  административного правонарушения подтверждается:</w:t>
      </w:r>
    </w:p>
    <w:p w:rsidR="00A77B3E" w:rsidP="00155C5C">
      <w:pPr>
        <w:ind w:firstLine="720"/>
        <w:jc w:val="both"/>
      </w:pPr>
      <w:r>
        <w:t>-протоколом об административном правонарушении НОМЕР</w:t>
      </w:r>
      <w:r>
        <w:t xml:space="preserve"> от ДАТА (л.д.3-4);</w:t>
      </w:r>
    </w:p>
    <w:p w:rsidR="00A77B3E" w:rsidP="00155C5C">
      <w:pPr>
        <w:ind w:firstLine="720"/>
        <w:jc w:val="both"/>
      </w:pPr>
      <w:r>
        <w:t>- выпиской из Единого государ</w:t>
      </w:r>
      <w:r>
        <w:t>ственного реестра юридических лиц (л.д.5-7);</w:t>
      </w:r>
    </w:p>
    <w:p w:rsidR="00A77B3E" w:rsidP="00155C5C">
      <w:pPr>
        <w:ind w:firstLine="720"/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155C5C">
      <w:pPr>
        <w:ind w:firstLine="720"/>
        <w:jc w:val="both"/>
      </w:pPr>
      <w:r>
        <w:t>- копией подтверждения даты отправки (л.д.9);</w:t>
      </w:r>
    </w:p>
    <w:p w:rsidR="00A77B3E" w:rsidP="00155C5C">
      <w:pPr>
        <w:ind w:firstLine="720"/>
        <w:jc w:val="both"/>
      </w:pPr>
      <w:r>
        <w:t xml:space="preserve">- копией приказа №1 от ДАТА о назначении </w:t>
      </w:r>
      <w:r>
        <w:t>Кулаевой</w:t>
      </w:r>
      <w:r>
        <w:t xml:space="preserve"> И.В. на должность главного </w:t>
      </w:r>
      <w:r>
        <w:t>бухгалтера НАИМЕНОВАНИЕ ОРГАНИЗАЦИИ (л.д.10).</w:t>
      </w:r>
    </w:p>
    <w:p w:rsidR="00A77B3E" w:rsidP="00155C5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155C5C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</w:t>
      </w:r>
      <w:r>
        <w:t xml:space="preserve">рждает наличие вины </w:t>
      </w:r>
      <w:r>
        <w:t>Кулаевой</w:t>
      </w:r>
      <w:r>
        <w:t xml:space="preserve"> И.В. в совершении правонарушения.</w:t>
      </w:r>
    </w:p>
    <w:p w:rsidR="00A77B3E" w:rsidP="00155C5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Кулаевой</w:t>
      </w:r>
      <w:r>
        <w:t xml:space="preserve"> И.В., а также исключающих производство по делу, судом не установлено. </w:t>
      </w:r>
    </w:p>
    <w:p w:rsidR="00A77B3E" w:rsidP="00155C5C">
      <w:pPr>
        <w:ind w:firstLine="720"/>
        <w:jc w:val="both"/>
      </w:pPr>
      <w:r>
        <w:t xml:space="preserve">За совершенное </w:t>
      </w:r>
      <w:r>
        <w:t>Кулаевой</w:t>
      </w:r>
      <w:r>
        <w:t xml:space="preserve"> И.В. администрати</w:t>
      </w:r>
      <w:r>
        <w:t>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</w:t>
      </w:r>
      <w:r>
        <w:t>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55C5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Кулаевой</w:t>
      </w:r>
      <w:r>
        <w:t xml:space="preserve"> И.В. в совершении адм</w:t>
      </w:r>
      <w:r>
        <w:t>инистративного правонарушения установлена, и ее действия правильно квалифицированы по ч.1 ст.15.6 КоАП РФ.</w:t>
      </w:r>
    </w:p>
    <w:p w:rsidR="00A77B3E" w:rsidP="00155C5C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Кулаевой</w:t>
      </w:r>
      <w:r>
        <w:t xml:space="preserve"> И.В. наказание в пределах санкции статьи, в виде административного штрафа.</w:t>
      </w:r>
    </w:p>
    <w:p w:rsidR="00A77B3E" w:rsidP="00155C5C">
      <w:pPr>
        <w:ind w:firstLine="720"/>
        <w:jc w:val="both"/>
      </w:pPr>
      <w:r>
        <w:t>Руководству</w:t>
      </w:r>
      <w:r>
        <w:t>ясь ч.1 ст.15.6, ст.ст.23.1, 29.9-29.11 КоАП РФ, мировой судья,</w:t>
      </w:r>
    </w:p>
    <w:p w:rsidR="00A77B3E" w:rsidP="00155C5C">
      <w:pPr>
        <w:jc w:val="both"/>
      </w:pPr>
      <w:r>
        <w:t xml:space="preserve">   </w:t>
      </w:r>
    </w:p>
    <w:p w:rsidR="00A77B3E" w:rsidP="00155C5C">
      <w:pPr>
        <w:jc w:val="both"/>
      </w:pPr>
      <w:r>
        <w:t xml:space="preserve">                                                            ПОСТАНОВИЛ:</w:t>
      </w:r>
    </w:p>
    <w:p w:rsidR="00A77B3E" w:rsidP="00155C5C">
      <w:pPr>
        <w:jc w:val="both"/>
      </w:pPr>
    </w:p>
    <w:p w:rsidR="00A77B3E" w:rsidP="00155C5C">
      <w:pPr>
        <w:ind w:firstLine="720"/>
        <w:jc w:val="both"/>
      </w:pPr>
      <w:r>
        <w:t xml:space="preserve">Должностное лицо - главного бухгалтера НАИМЕНОВАНИЕ ОРГАНИЗАЦИИ - </w:t>
      </w:r>
      <w:r>
        <w:t>Кулаеву</w:t>
      </w:r>
      <w:r>
        <w:t xml:space="preserve"> Инну Викторовну, ПАСПОРТНЫЕ ДАННЫЕ, гражд</w:t>
      </w:r>
      <w:r>
        <w:t>анку Российской Федерации,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155C5C">
      <w:pPr>
        <w:ind w:firstLine="720"/>
        <w:jc w:val="both"/>
      </w:pPr>
      <w:r>
        <w:t>Ре</w:t>
      </w:r>
      <w:r>
        <w:t>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</w:t>
      </w:r>
      <w:r>
        <w:t>спублике Крым ЦБРФ открытый УФК по РК, БИК 043510001, постановление №5-92-451/2018.</w:t>
      </w:r>
    </w:p>
    <w:p w:rsidR="00A77B3E" w:rsidP="00155C5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5C5C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55C5C">
      <w:pPr>
        <w:jc w:val="both"/>
      </w:pPr>
    </w:p>
    <w:p w:rsidR="00A77B3E" w:rsidP="00155C5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55C5C">
      <w:pPr>
        <w:jc w:val="both"/>
      </w:pPr>
    </w:p>
    <w:p w:rsidR="00A77B3E" w:rsidP="00155C5C">
      <w:pPr>
        <w:jc w:val="both"/>
      </w:pPr>
    </w:p>
    <w:p w:rsidR="00A77B3E" w:rsidP="00155C5C">
      <w:pPr>
        <w:jc w:val="both"/>
      </w:pPr>
    </w:p>
    <w:sectPr w:rsidSect="00155C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C"/>
    <w:rsid w:val="00155C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F61AF4-B7FD-4404-A63D-9E5A56A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