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5777">
      <w:pPr>
        <w:ind w:firstLine="709"/>
        <w:jc w:val="right"/>
      </w:pPr>
      <w:r>
        <w:t>Дело №5-92-474/2022</w:t>
      </w:r>
    </w:p>
    <w:p w:rsidR="00A77B3E" w:rsidP="00C35777">
      <w:pPr>
        <w:ind w:firstLine="709"/>
        <w:jc w:val="right"/>
      </w:pPr>
      <w:r>
        <w:t>УИД: 91МS0092-01-2022-002148-60</w:t>
      </w:r>
    </w:p>
    <w:p w:rsidR="00A77B3E" w:rsidP="00C35777">
      <w:pPr>
        <w:ind w:firstLine="709"/>
        <w:jc w:val="both"/>
      </w:pPr>
    </w:p>
    <w:p w:rsidR="00A77B3E" w:rsidP="00C35777">
      <w:pPr>
        <w:ind w:firstLine="709"/>
        <w:jc w:val="center"/>
      </w:pPr>
      <w:r>
        <w:t>П</w:t>
      </w:r>
      <w:r>
        <w:t xml:space="preserve"> О С Т А Н О В Л Е Н И Е</w:t>
      </w:r>
    </w:p>
    <w:p w:rsidR="00C35777" w:rsidP="00C35777">
      <w:pPr>
        <w:ind w:firstLine="709"/>
        <w:jc w:val="center"/>
      </w:pPr>
    </w:p>
    <w:p w:rsidR="00A77B3E" w:rsidP="00C35777">
      <w:pPr>
        <w:jc w:val="both"/>
      </w:pPr>
      <w:r>
        <w:t xml:space="preserve">22 ноября 2022 года                                      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C35777" w:rsidP="00C35777">
      <w:pPr>
        <w:jc w:val="both"/>
      </w:pPr>
    </w:p>
    <w:p w:rsidR="00A77B3E" w:rsidP="00C3577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ч.2.1 ст.14.16 КоАП РФ, в отношении </w:t>
      </w:r>
      <w:r>
        <w:t>Манукян</w:t>
      </w:r>
      <w:r>
        <w:t xml:space="preserve"> Кристины </w:t>
      </w:r>
      <w:r>
        <w:t>Гензеловны</w:t>
      </w:r>
      <w:r>
        <w:t>, ПАСПОРТНЫЕ ДАННЫЕ, гражданки Российской Федерации, ПАСПОРТНЫЕ ДАННЫЕ, замужней, работающей</w:t>
      </w:r>
      <w:r>
        <w:t xml:space="preserve"> продавцом магазина «ИЗЪЯТО</w:t>
      </w:r>
      <w:r>
        <w:t>» (НАИМЕ</w:t>
      </w:r>
      <w:r>
        <w:t xml:space="preserve">НОВАНИЕ ОРГАНИЗАЦИИ), зарегистрированной по адресу: АДРЕС, </w:t>
      </w:r>
      <w:r>
        <w:t>проживающей</w:t>
      </w:r>
      <w:r>
        <w:t xml:space="preserve"> по адресу: </w:t>
      </w:r>
      <w:r>
        <w:t xml:space="preserve">АДРЕС, </w:t>
      </w:r>
    </w:p>
    <w:p w:rsidR="00A77B3E" w:rsidP="00C35777">
      <w:pPr>
        <w:ind w:firstLine="709"/>
        <w:jc w:val="center"/>
      </w:pPr>
      <w:r>
        <w:t>У С Т А Н О В И Л:</w:t>
      </w:r>
    </w:p>
    <w:p w:rsidR="00C35777" w:rsidP="00C35777">
      <w:pPr>
        <w:ind w:firstLine="709"/>
        <w:jc w:val="center"/>
      </w:pPr>
    </w:p>
    <w:p w:rsidR="00A77B3E" w:rsidP="00C35777">
      <w:pPr>
        <w:ind w:firstLine="709"/>
        <w:jc w:val="both"/>
      </w:pPr>
      <w:r>
        <w:t>ДАТА в ВРЕМЯ</w:t>
      </w:r>
      <w:r>
        <w:t xml:space="preserve"> часов, </w:t>
      </w:r>
      <w:r>
        <w:t>Манукян</w:t>
      </w:r>
      <w:r>
        <w:t xml:space="preserve"> К.Г., являясь продавц</w:t>
      </w:r>
      <w:r>
        <w:t>ом магазина «ИЗЪЯТО</w:t>
      </w:r>
      <w:r>
        <w:t xml:space="preserve">», расположенного по адресу: </w:t>
      </w:r>
      <w:r>
        <w:t>АДРЕС, в нарушение требований ст. 16 ФЗ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>
        <w:t>ления (распития) алкогольной продукции", осуществила розничную продажу алкогольной продукции несовершеннолетней ФИО, ПАСПОРТНЫЕ ДАННЫЕ, а именно реализовала ей одну бутылку сидра яблочного «Бон Сион», объемом 0,5 литра, с содержанием этилового спирта не ме</w:t>
      </w:r>
      <w:r>
        <w:t>нее 4,5</w:t>
      </w:r>
      <w:r>
        <w:t xml:space="preserve"> %, при отсутствии в ее действиях уголовно наказуемого деяния, тем самым совершила административное правонарушение, предусмотренного ч. 2.1 ст. 14.16 КоАП Российской Федерации.</w:t>
      </w:r>
    </w:p>
    <w:p w:rsidR="00A77B3E" w:rsidP="00C35777">
      <w:pPr>
        <w:ind w:firstLine="709"/>
        <w:jc w:val="both"/>
      </w:pPr>
      <w:r>
        <w:t xml:space="preserve">В судебном заседании лицо, в отношении которого ведется производство по </w:t>
      </w:r>
      <w:r>
        <w:t xml:space="preserve">делу об административном правонарушении – </w:t>
      </w:r>
      <w:r>
        <w:t>Манукян</w:t>
      </w:r>
      <w:r>
        <w:t xml:space="preserve"> К.Г. свою вину признала, в содеянном раскаялась.</w:t>
      </w:r>
    </w:p>
    <w:p w:rsidR="00A77B3E" w:rsidP="00C3577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</w:t>
      </w:r>
      <w:r>
        <w:t>ду, исследовав представленные материалы дела об административном правонарушении, мировой судья приходит к следующему.</w:t>
      </w:r>
    </w:p>
    <w:p w:rsidR="00A77B3E" w:rsidP="00C35777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</w:t>
      </w:r>
      <w:r>
        <w:t xml:space="preserve">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</w:t>
      </w:r>
      <w:r>
        <w:t>т ста тысяч до двухсот тысяч рублей; на юридических лиц - от трехсот тысяч до пятисот тысяч рублей.</w:t>
      </w:r>
    </w:p>
    <w:p w:rsidR="00A77B3E" w:rsidP="00C35777">
      <w:pPr>
        <w:ind w:firstLine="709"/>
        <w:jc w:val="both"/>
      </w:pPr>
      <w:r>
        <w:t xml:space="preserve">В силу подпункта 11 пункта 2 статьи 16 Федерального закона от 22.11.1995 N 171-ФЗ "О государственном регулировании производства и оборота этилового спирта, </w:t>
      </w:r>
      <w:r>
        <w:t>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</w:t>
      </w:r>
      <w:r>
        <w:t xml:space="preserve">м случаев, указанных в пунктах 3 и 6 данной статьи,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</w:t>
      </w:r>
      <w:r>
        <w:t>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C35777">
      <w:pPr>
        <w:ind w:firstLine="709"/>
        <w:jc w:val="both"/>
      </w:pPr>
      <w:r>
        <w:t>Согласно ст. 2 п. 7 указанного зак</w:t>
      </w:r>
      <w:r>
        <w:t xml:space="preserve">она, алкогольная продукция - пищевая продукция, которая произведена с использованием или без использования этилового спирта, </w:t>
      </w:r>
      <w:r>
        <w:t>произведенного из пищевого сырья, и (или) спиртосодержащей пищевой продукции, с содержанием этилового спирта более 0,5 процента объ</w:t>
      </w:r>
      <w:r>
        <w:t>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</w:t>
      </w:r>
      <w:r>
        <w:t xml:space="preserve">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C35777">
      <w:pPr>
        <w:ind w:firstLine="709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</w:t>
      </w:r>
      <w:r>
        <w:t>льного закона, несут ответственность в соответствии с законодательством Российской Федерации.</w:t>
      </w:r>
    </w:p>
    <w:p w:rsidR="00A77B3E" w:rsidP="00C35777">
      <w:pPr>
        <w:ind w:firstLine="709"/>
        <w:jc w:val="both"/>
      </w:pPr>
      <w:r>
        <w:t xml:space="preserve">Как установлено при рассмотрении дела, </w:t>
      </w:r>
      <w:r>
        <w:t>Манукян</w:t>
      </w:r>
      <w:r>
        <w:t xml:space="preserve"> К.Г., являясь продавцом магазина «ИЗЪЯТО</w:t>
      </w:r>
      <w:r>
        <w:t>», расположенного по адресу: АДРЕС, осуществила розничную продажу алкогол</w:t>
      </w:r>
      <w:r>
        <w:t>ьной продукции несовершеннолетней ФИО</w:t>
      </w:r>
      <w:r>
        <w:t>, ПАСПОРТНЫЕ ДАННЫЕ, а именно реализовала ей одну бутылку сидра яблочного «Бон Сион», объемом 0,5 литра, с содержанием этилового спирта не менее 4,5 %. Это действие не содержит уголовно наказуемого деяния.</w:t>
      </w:r>
    </w:p>
    <w:p w:rsidR="00A77B3E" w:rsidP="00C35777">
      <w:pPr>
        <w:ind w:firstLine="709"/>
        <w:jc w:val="both"/>
      </w:pPr>
      <w:r>
        <w:t>Изложенные о</w:t>
      </w:r>
      <w:r>
        <w:t xml:space="preserve">бстоятельства послужили основанием для составления ДАТА в отношении </w:t>
      </w:r>
      <w:r>
        <w:t>Манукян</w:t>
      </w:r>
      <w:r>
        <w:t xml:space="preserve"> К.Г.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C35777">
      <w:pPr>
        <w:ind w:firstLine="709"/>
        <w:jc w:val="both"/>
      </w:pPr>
      <w:r>
        <w:t xml:space="preserve">Факт совершения </w:t>
      </w:r>
      <w:r>
        <w:t>Манукян</w:t>
      </w:r>
      <w:r>
        <w:t xml:space="preserve"> К.Г. административного правонарушения, предусмотренного частью 2.1 статьи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C35777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</w:t>
      </w:r>
      <w:r>
        <w:t>АТА</w:t>
      </w:r>
      <w:r>
        <w:t>, в котором зафиксировано существо правонарушения  (л.д.1);</w:t>
      </w:r>
    </w:p>
    <w:p w:rsidR="00A77B3E" w:rsidP="00C35777">
      <w:pPr>
        <w:ind w:firstLine="709"/>
        <w:jc w:val="both"/>
      </w:pPr>
      <w:r>
        <w:t>- рапортом инспектора ПДН ОУУП и ПДН ОМВД России по Черноморскому району от ДАТА (л.д.3);</w:t>
      </w:r>
    </w:p>
    <w:p w:rsidR="00A77B3E" w:rsidP="00C35777">
      <w:pPr>
        <w:ind w:firstLine="709"/>
        <w:jc w:val="both"/>
      </w:pPr>
      <w:r>
        <w:t>- копией письменного объяснения несовершеннолетней ФИО, ПАСПОРТНЫЕ ДАННЫЕ, от ДАТА (л.д.9);</w:t>
      </w:r>
    </w:p>
    <w:p w:rsidR="00A77B3E" w:rsidP="00C35777">
      <w:pPr>
        <w:ind w:firstLine="709"/>
        <w:jc w:val="both"/>
      </w:pPr>
      <w:r>
        <w:t>- письменны</w:t>
      </w:r>
      <w:r>
        <w:t>м объяснением свидетеля ФИО от ДАТА (л.д.10);</w:t>
      </w:r>
    </w:p>
    <w:p w:rsidR="00A77B3E" w:rsidP="00C35777">
      <w:pPr>
        <w:ind w:firstLine="709"/>
        <w:jc w:val="both"/>
      </w:pPr>
      <w:r>
        <w:t>- копией трудового договора № НОМЕР</w:t>
      </w:r>
      <w:r>
        <w:t xml:space="preserve"> от ДАТА, согласно которому </w:t>
      </w:r>
      <w:r>
        <w:t>Манукян</w:t>
      </w:r>
      <w:r>
        <w:t xml:space="preserve"> К.Г. принята НАИМЕНОВАНИЕ ОРГАНИЗАЦИИ на должность продавца </w:t>
      </w:r>
      <w:r>
        <w:t>с</w:t>
      </w:r>
      <w:r>
        <w:t xml:space="preserve"> ДАТА (л.д.12-14).</w:t>
      </w:r>
    </w:p>
    <w:p w:rsidR="00A77B3E" w:rsidP="00C35777">
      <w:pPr>
        <w:ind w:firstLine="709"/>
        <w:jc w:val="both"/>
      </w:pPr>
      <w:r>
        <w:t>Оценивая собранные по делу доказательства в их совокупности, су</w:t>
      </w:r>
      <w:r>
        <w:t xml:space="preserve">д считает вину </w:t>
      </w:r>
      <w:r>
        <w:t>Манукян</w:t>
      </w:r>
      <w:r>
        <w:t xml:space="preserve"> К.Г.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C35777">
      <w:pPr>
        <w:ind w:firstLine="709"/>
        <w:jc w:val="both"/>
      </w:pPr>
      <w:r>
        <w:t>Суд квалифицирует действ</w:t>
      </w:r>
      <w:r>
        <w:t xml:space="preserve">ия </w:t>
      </w:r>
      <w:r>
        <w:t>Манукян</w:t>
      </w:r>
      <w:r>
        <w:t xml:space="preserve"> К.Г. по ч.2.1 ст.14.16 Кодекса РФ об административных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C35777">
      <w:pPr>
        <w:ind w:firstLine="709"/>
        <w:jc w:val="both"/>
      </w:pPr>
      <w:r>
        <w:t xml:space="preserve">За совершенное </w:t>
      </w:r>
      <w:r>
        <w:t>Манукян</w:t>
      </w:r>
      <w:r>
        <w:t xml:space="preserve"> К.Г. административное пра</w:t>
      </w:r>
      <w:r>
        <w:t>вонарушение предусмотрена ответственность по ч.2.1 ст.14.16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</w:t>
      </w:r>
      <w:r>
        <w:t>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C35777">
      <w:pPr>
        <w:ind w:firstLine="709"/>
        <w:jc w:val="both"/>
      </w:pPr>
      <w:r>
        <w:t>К числу обстоятельств, смягчающих административную ответственность, согласн</w:t>
      </w:r>
      <w:r>
        <w:t>о ст. 4.2 КоАП РФ, суд относит раскаяние лица, совершившего административное правонарушение.</w:t>
      </w:r>
    </w:p>
    <w:p w:rsidR="00A77B3E" w:rsidP="00C35777">
      <w:pPr>
        <w:ind w:firstLine="709"/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C35777">
      <w:pPr>
        <w:ind w:firstLine="709"/>
        <w:jc w:val="both"/>
      </w:pPr>
      <w:r>
        <w:t>При назначении наказания суд учитывает, ха</w:t>
      </w:r>
      <w:r>
        <w:t xml:space="preserve">рактер совершенного административного правонарушения,  наличие смягчающих и отсутствие отягчающих обстоятельств, принимая во внимание обстоятельства дела, с учетом принципа справедливости и соразмерности, </w:t>
      </w:r>
      <w:r>
        <w:t>полагает необходимым назначить административное нак</w:t>
      </w:r>
      <w:r>
        <w:t>азание в виде административного штрафа в пределах санкции статьи.</w:t>
      </w:r>
    </w:p>
    <w:p w:rsidR="00A77B3E" w:rsidP="00C35777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4.1, 29.9, 29.10, 29.11 КоАП РФ, мировой судья, -   </w:t>
      </w:r>
    </w:p>
    <w:p w:rsidR="00A77B3E" w:rsidP="00C35777">
      <w:pPr>
        <w:ind w:firstLine="709"/>
        <w:jc w:val="center"/>
      </w:pPr>
      <w:r>
        <w:t>П</w:t>
      </w:r>
      <w:r>
        <w:t xml:space="preserve"> О С Т А Н О В И Л:</w:t>
      </w:r>
    </w:p>
    <w:p w:rsidR="00C35777" w:rsidP="00C35777">
      <w:pPr>
        <w:ind w:firstLine="709"/>
        <w:jc w:val="center"/>
      </w:pPr>
    </w:p>
    <w:p w:rsidR="00A77B3E" w:rsidP="00C35777">
      <w:pPr>
        <w:ind w:firstLine="709"/>
        <w:jc w:val="both"/>
      </w:pPr>
      <w:r>
        <w:t>Манукян</w:t>
      </w:r>
      <w:r>
        <w:t xml:space="preserve"> Кристину </w:t>
      </w:r>
      <w:r>
        <w:t>Гензеловну</w:t>
      </w:r>
      <w:r>
        <w:t>, ПАСПОРТНЫЕ ДАННЫЕ, гражданку Российской Федерации, признать виновной в совершении правонарушения, предусмотренного ч.2.1 ст.14.16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30 000 (тридцать тысяч) рублей.</w:t>
      </w:r>
    </w:p>
    <w:p w:rsidR="00A77B3E" w:rsidP="00C3577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</w:t>
      </w:r>
      <w:r>
        <w:t>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</w:t>
      </w:r>
      <w:r>
        <w:t xml:space="preserve">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</w:t>
      </w:r>
      <w:r>
        <w:t>828 1 16 01333 01 0000 140; УИН: 0410760300925004742214103; постановление №5-92-474/2022.</w:t>
      </w:r>
    </w:p>
    <w:p w:rsidR="00A77B3E" w:rsidP="00C35777">
      <w:pPr>
        <w:ind w:firstLine="709"/>
        <w:jc w:val="both"/>
      </w:pPr>
      <w:r>
        <w:t xml:space="preserve">Разъяснить </w:t>
      </w:r>
      <w:r>
        <w:t>Манукян</w:t>
      </w:r>
      <w:r>
        <w:t xml:space="preserve"> К.Г.,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35777">
      <w:pPr>
        <w:ind w:firstLine="709"/>
        <w:jc w:val="both"/>
      </w:pPr>
      <w:r>
        <w:t>Документ, свидетельствующий об уплате а</w:t>
      </w:r>
      <w:r>
        <w:t>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C35777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35777">
      <w:pPr>
        <w:ind w:firstLine="709"/>
        <w:jc w:val="both"/>
      </w:pPr>
      <w:r>
        <w:t>Постановление может быть обжа</w:t>
      </w:r>
      <w:r>
        <w:t>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35777">
      <w:pPr>
        <w:ind w:firstLine="709"/>
        <w:jc w:val="both"/>
      </w:pPr>
    </w:p>
    <w:p w:rsidR="00A77B3E" w:rsidP="00C35777">
      <w:pPr>
        <w:ind w:firstLine="709"/>
        <w:jc w:val="both"/>
      </w:pPr>
    </w:p>
    <w:p w:rsidR="00A77B3E" w:rsidP="00C3577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</w:t>
      </w:r>
      <w:r>
        <w:t xml:space="preserve"> </w:t>
      </w:r>
      <w:r>
        <w:t>Байбарза</w:t>
      </w:r>
    </w:p>
    <w:p w:rsidR="00A77B3E" w:rsidP="00C35777">
      <w:pPr>
        <w:ind w:firstLine="709"/>
        <w:jc w:val="both"/>
      </w:pPr>
    </w:p>
    <w:p w:rsidR="00C35777" w:rsidRPr="006D51A8" w:rsidP="00C35777">
      <w:pPr>
        <w:ind w:firstLine="720"/>
        <w:jc w:val="both"/>
      </w:pPr>
      <w:r w:rsidRPr="006D51A8">
        <w:t>«СОГЛАСОВАНО»</w:t>
      </w:r>
    </w:p>
    <w:p w:rsidR="00C35777" w:rsidRPr="006D51A8" w:rsidP="00C35777">
      <w:pPr>
        <w:ind w:firstLine="720"/>
        <w:jc w:val="both"/>
      </w:pPr>
    </w:p>
    <w:p w:rsidR="00C35777" w:rsidRPr="006D51A8" w:rsidP="00C35777">
      <w:pPr>
        <w:ind w:firstLine="720"/>
        <w:jc w:val="both"/>
      </w:pPr>
      <w:r w:rsidRPr="006D51A8">
        <w:t>Мировой судья</w:t>
      </w:r>
    </w:p>
    <w:p w:rsidR="00C35777" w:rsidRPr="006D51A8" w:rsidP="00C35777">
      <w:pPr>
        <w:ind w:firstLine="720"/>
        <w:jc w:val="both"/>
      </w:pPr>
      <w:r w:rsidRPr="006D51A8">
        <w:t>судебного участка №92</w:t>
      </w:r>
    </w:p>
    <w:p w:rsidR="00C35777" w:rsidP="00C3577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357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77"/>
    <w:rsid w:val="006D51A8"/>
    <w:rsid w:val="00A77B3E"/>
    <w:rsid w:val="00C35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