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E00120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№5-92-499/2018</w:t>
      </w:r>
    </w:p>
    <w:p w:rsidR="00A77B3E" w:rsidP="00E00120">
      <w:pPr>
        <w:jc w:val="both"/>
      </w:pPr>
    </w:p>
    <w:p w:rsidR="00A77B3E" w:rsidP="00E00120">
      <w:pPr>
        <w:jc w:val="both"/>
      </w:pPr>
      <w:r>
        <w:t xml:space="preserve">                                                        </w:t>
      </w:r>
      <w:r>
        <w:t xml:space="preserve"> П О С Т А Н О В Л Е Н И Е</w:t>
      </w:r>
    </w:p>
    <w:p w:rsidR="00A77B3E" w:rsidP="00E00120">
      <w:pPr>
        <w:jc w:val="both"/>
      </w:pPr>
    </w:p>
    <w:p w:rsidR="00A77B3E" w:rsidP="00E00120">
      <w:pPr>
        <w:jc w:val="both"/>
      </w:pPr>
      <w:r>
        <w:t xml:space="preserve">15 ноября 2018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E00120">
      <w:pPr>
        <w:jc w:val="both"/>
      </w:pPr>
    </w:p>
    <w:p w:rsidR="00A77B3E" w:rsidP="00E00120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рассмотрев в открытом судебном заседании дело об административном правонарушении в отношении должностного лица – директора ООО «Армада-</w:t>
      </w:r>
      <w:r>
        <w:t>Кво</w:t>
      </w:r>
      <w:r>
        <w:t>» - Довженко Ольги Ивановны, ПАСПОРТНЫЕ ДАННЫЕ, гражданки Российской Федерации, зарегис</w:t>
      </w:r>
      <w:r>
        <w:t>трированной и проживающей по адресу: АДРЕС</w:t>
      </w:r>
      <w:r>
        <w:t>,</w:t>
      </w:r>
    </w:p>
    <w:p w:rsidR="00A77B3E" w:rsidP="00E00120">
      <w:pPr>
        <w:ind w:firstLine="720"/>
        <w:jc w:val="both"/>
      </w:pPr>
      <w:r>
        <w:t>о совершении административного правонарушения, предусмотренного ч.1 ст.15.6КоАП РФ,</w:t>
      </w:r>
    </w:p>
    <w:p w:rsidR="00A77B3E" w:rsidP="00E00120">
      <w:pPr>
        <w:jc w:val="both"/>
      </w:pPr>
      <w:r>
        <w:t xml:space="preserve">                                                                 </w:t>
      </w:r>
      <w:r>
        <w:t>У С Т А Н О В И Л</w:t>
      </w:r>
      <w:r>
        <w:t>:</w:t>
      </w:r>
    </w:p>
    <w:p w:rsidR="00A77B3E" w:rsidP="00E00120">
      <w:pPr>
        <w:jc w:val="both"/>
      </w:pPr>
    </w:p>
    <w:p w:rsidR="00A77B3E" w:rsidP="00E00120">
      <w:pPr>
        <w:ind w:firstLine="720"/>
        <w:jc w:val="both"/>
      </w:pPr>
      <w:r>
        <w:t>Директор ООО «Армада-</w:t>
      </w:r>
      <w:r>
        <w:t>Кво</w:t>
      </w:r>
      <w:r>
        <w:t>» - Довженко О.И. совершила нарушение законодательства о налогах и сборах, при следующих обстоятельствах:</w:t>
      </w:r>
    </w:p>
    <w:p w:rsidR="00A77B3E" w:rsidP="00E00120">
      <w:pPr>
        <w:ind w:firstLine="720"/>
        <w:jc w:val="both"/>
      </w:pPr>
      <w:r>
        <w:t>ДАТА, находясь по адресу: АДРЕС</w:t>
      </w:r>
      <w:r>
        <w:t>, являясь должностным</w:t>
      </w:r>
      <w:r>
        <w:t xml:space="preserve"> лицом, а именно директором ООО «Армада-</w:t>
      </w:r>
      <w:r>
        <w:t>Кво</w:t>
      </w:r>
      <w:r>
        <w:t>», Довженко О.И. не представила в МИФНС России №6 по Республике Крым в установленный п.3 статьи 80 Налогового кодекса Российской Федерации срок сведения о среднесписочной численности работников по состоянию на ДАТ</w:t>
      </w:r>
      <w:r>
        <w:t>А.</w:t>
      </w:r>
    </w:p>
    <w:p w:rsidR="00A77B3E" w:rsidP="00E00120">
      <w:pPr>
        <w:ind w:firstLine="720"/>
        <w:jc w:val="both"/>
      </w:pPr>
      <w:r>
        <w:t>Фактически сведения о среднесписочной численности по состоянию на ДАТА по ООО «Армада-</w:t>
      </w:r>
      <w:r>
        <w:t>Кво</w:t>
      </w:r>
      <w:r>
        <w:t>» представлены в МИФНС России №6 по РК с нарушением срока – ДАТА (рег.№2485593), предельный срок представления которых не позднее ДАТА</w:t>
      </w:r>
      <w:r>
        <w:t>.</w:t>
      </w:r>
    </w:p>
    <w:p w:rsidR="00A77B3E" w:rsidP="00E00120">
      <w:pPr>
        <w:ind w:firstLine="720"/>
        <w:jc w:val="both"/>
      </w:pPr>
      <w:r>
        <w:t>В судебное заседание</w:t>
      </w:r>
      <w:r>
        <w:t xml:space="preserve"> Довженко О.И. не явилась, о дне, времени и месте рассмотрения дела извещалась в установленном законом порядке по известному суду адресу, о причинах неявки не сообщила.</w:t>
      </w:r>
    </w:p>
    <w:p w:rsidR="00A77B3E" w:rsidP="00E00120">
      <w:pPr>
        <w:ind w:firstLine="720"/>
        <w:jc w:val="both"/>
      </w:pPr>
      <w:r>
        <w:t>Согласно ч. 2 ст. 25.1 Кодекса об административных правонарушениях Российской Федерации</w:t>
      </w:r>
      <w:r>
        <w:t xml:space="preserve"> (далее -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</w:t>
      </w:r>
      <w:r>
        <w:t>о надлежащем извещении лица о месте и времени рассмотрения дела и, если от лица не поступило ходатайство об отложении рассмотрении дела либо если такое ходатайство об отложении рассмотрения дела оставлено без удовлетворения.</w:t>
      </w:r>
    </w:p>
    <w:p w:rsidR="00A77B3E" w:rsidP="00E00120">
      <w:pPr>
        <w:ind w:firstLine="720"/>
        <w:jc w:val="both"/>
      </w:pPr>
      <w:r>
        <w:t>Порядок и способы извещения лиц</w:t>
      </w:r>
      <w:r>
        <w:t>, участвующих в производстве по делу об административном правонарушении, закреплены в ст. 25.15 КоАП РФ, и предусматривают, что их извещение или вызов в суд осуществляются заказным письмом с уведомлением о вручении, повесткой с уведомлением о вручении, тел</w:t>
      </w:r>
      <w:r>
        <w:t>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 (часть 1). Извещения, адресованные гражданам, направляются по месту их жительс</w:t>
      </w:r>
      <w:r>
        <w:t>тва (часть 2).</w:t>
      </w:r>
    </w:p>
    <w:p w:rsidR="00A77B3E" w:rsidP="00E00120">
      <w:pPr>
        <w:ind w:firstLine="720"/>
        <w:jc w:val="both"/>
      </w:pPr>
      <w:r>
        <w:t>В соответствии с п.6 Постановления Пленума ВС РФ от 24.03.2005 года № 5 «О некоторых вопросах, возникающих у судов при применении Кодекса РФ об административных правонарушениях» (в ред. от 19.12.2013 №40) учитывая, что КоАП РФ не содержит ка</w:t>
      </w:r>
      <w:r>
        <w:t>ких-либо ограничений, связанных с извещением лиц, участвующих в деле, о времени и месте судебного рассмотрения, извещение в зависимости от конкретных обстоятельств дела может быть произведено с использованием любых доступных средств связи, позволяющих конт</w:t>
      </w:r>
      <w:r>
        <w:t>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</w:t>
      </w:r>
      <w:r>
        <w:t>ставки СМС-извещения адресату).</w:t>
      </w:r>
    </w:p>
    <w:p w:rsidR="00A77B3E" w:rsidP="00E00120">
      <w:pPr>
        <w:jc w:val="both"/>
      </w:pPr>
      <w:r>
        <w:t xml:space="preserve"> </w:t>
      </w:r>
      <w:r>
        <w:tab/>
      </w:r>
      <w: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</w:t>
      </w:r>
      <w:r>
        <w:t xml:space="preserve">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r>
        <w:t>Особых условий приема, вручения, хранения и возврата почтовых отправлений разряда «Судебные», утвержденных приказом  ФГУП «Почта России» от 31.08.2005 №343 (</w:t>
      </w:r>
      <w:r>
        <w:t>абз</w:t>
      </w:r>
      <w:r>
        <w:t>. 2 п. 6 постановления пленума).</w:t>
      </w:r>
    </w:p>
    <w:p w:rsidR="00A77B3E" w:rsidP="00E00120">
      <w:pPr>
        <w:jc w:val="both"/>
      </w:pPr>
      <w:r>
        <w:t xml:space="preserve">  </w:t>
      </w:r>
      <w:r>
        <w:tab/>
      </w:r>
      <w:r>
        <w:t>О дате рассмотрения дела об административном правонарушении Д</w:t>
      </w:r>
      <w:r>
        <w:t>овженко О.И. извещалась судебной повесткой, направленной по адресу, зафиксированному в протоколе об административном правонарушении. ДАТА в адрес судебного участка возвращено судебное почтовое отправление с отметкой почтальона об истечении срока хранения.</w:t>
      </w:r>
    </w:p>
    <w:p w:rsidR="00A77B3E" w:rsidP="00E00120">
      <w:pPr>
        <w:jc w:val="both"/>
      </w:pPr>
      <w:r>
        <w:t xml:space="preserve"> </w:t>
      </w:r>
      <w:r>
        <w:tab/>
      </w:r>
      <w:r>
        <w:t>При таких обстоятельствах, суд признает Довженко О.И. надлежаще извещенной о времени и месте рассмотрения дела, и в соответствии с ч.2 ст.25.1 КоАП РФ, полагает возможным рассмотреть дело в ее отсутствие.</w:t>
      </w:r>
    </w:p>
    <w:p w:rsidR="00A77B3E" w:rsidP="00E00120">
      <w:pPr>
        <w:ind w:firstLine="720"/>
        <w:jc w:val="both"/>
      </w:pPr>
      <w:r>
        <w:t>Изучив материалы дела, мировой судья приходит к мн</w:t>
      </w:r>
      <w:r>
        <w:t>ению о правомерности вменения в действия Довженко О.И.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</w:t>
      </w:r>
      <w:r>
        <w:t>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</w:t>
      </w:r>
      <w:r>
        <w:t xml:space="preserve"> виде, за исключением случаев, предусмотренных частью 2 настоящей статьи.</w:t>
      </w:r>
    </w:p>
    <w:p w:rsidR="00A77B3E" w:rsidP="00E00120">
      <w:pPr>
        <w:ind w:firstLine="720"/>
        <w:jc w:val="both"/>
      </w:pPr>
      <w:r>
        <w:t xml:space="preserve"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  <w:r>
        <w:t>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00120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E00120">
      <w:pPr>
        <w:ind w:firstLine="720"/>
        <w:jc w:val="both"/>
      </w:pPr>
      <w:r>
        <w:t>В соответствии со ст. 26.11 Ко</w:t>
      </w:r>
      <w:r>
        <w:t>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</w:t>
      </w:r>
      <w:r>
        <w:t>х обстоятельств дела в их совокупности. Никакие доказательства не могут иметь заранее установленную силу.</w:t>
      </w:r>
    </w:p>
    <w:p w:rsidR="00A77B3E" w:rsidP="00E00120">
      <w:pPr>
        <w:ind w:firstLine="720"/>
        <w:jc w:val="both"/>
      </w:pPr>
      <w:r>
        <w:t>В соответствии с п.3 ст.80 НК РФ сведения о среднесписочной численности работников за предшествующий календарный год представляются организацией (инди</w:t>
      </w:r>
      <w:r>
        <w:t>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</w:t>
      </w:r>
      <w:r>
        <w:t>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</w:t>
      </w:r>
      <w:r>
        <w:t>есту жительства индивидуального предпринимателя).</w:t>
      </w:r>
    </w:p>
    <w:p w:rsidR="00A77B3E" w:rsidP="00E00120">
      <w:pPr>
        <w:ind w:firstLine="720"/>
        <w:jc w:val="both"/>
      </w:pPr>
      <w:r>
        <w:t>Статьей  2.4</w:t>
      </w:r>
      <w:r>
        <w:t xml:space="preserve">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</w:t>
      </w:r>
      <w:r>
        <w:t xml:space="preserve">м исполнением своих служебных обязанностей. </w:t>
      </w:r>
    </w:p>
    <w:p w:rsidR="00A77B3E" w:rsidP="00E00120">
      <w:pPr>
        <w:ind w:firstLine="720"/>
        <w:jc w:val="both"/>
      </w:pPr>
      <w:r>
        <w:t>Факт совершения Довженко О.И. административного правонарушения подтверждается:</w:t>
      </w:r>
    </w:p>
    <w:p w:rsidR="00A77B3E" w:rsidP="00E00120">
      <w:pPr>
        <w:ind w:firstLine="720"/>
        <w:jc w:val="both"/>
      </w:pPr>
      <w:r>
        <w:t>- протоколом об административном правонарушении №3839 от ДАТА (л.д.3-4);</w:t>
      </w:r>
    </w:p>
    <w:p w:rsidR="00A77B3E" w:rsidP="00E00120">
      <w:pPr>
        <w:ind w:firstLine="720"/>
        <w:jc w:val="both"/>
      </w:pPr>
      <w:r>
        <w:t xml:space="preserve">- выпиской из Единого государственного реестра юридических </w:t>
      </w:r>
      <w:r>
        <w:t>лиц (л.д.5-6);</w:t>
      </w:r>
    </w:p>
    <w:p w:rsidR="00A77B3E" w:rsidP="00E00120">
      <w:pPr>
        <w:ind w:firstLine="720"/>
        <w:jc w:val="both"/>
      </w:pPr>
      <w:r>
        <w:t>- копией квитанции о приеме налоговой декларации (расчета) в электронном виде (л.д.7);</w:t>
      </w:r>
    </w:p>
    <w:p w:rsidR="00A77B3E" w:rsidP="00E00120">
      <w:pPr>
        <w:ind w:firstLine="720"/>
        <w:jc w:val="both"/>
      </w:pPr>
      <w:r>
        <w:t>- копией подтверждения даты отправки (л.д.8).</w:t>
      </w:r>
    </w:p>
    <w:p w:rsidR="00A77B3E" w:rsidP="00E00120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E00120">
      <w:pPr>
        <w:ind w:firstLine="720"/>
        <w:jc w:val="both"/>
      </w:pPr>
      <w:r>
        <w:t>Совокупность предс</w:t>
      </w:r>
      <w:r>
        <w:t>тавленных доказательств, соответствующих требованиям относимости, допустимости и достаточности, подтверждает наличие вины Довженко О.И. в совершении правонарушения.</w:t>
      </w:r>
    </w:p>
    <w:p w:rsidR="00A77B3E" w:rsidP="00E00120">
      <w:pPr>
        <w:ind w:firstLine="720"/>
        <w:jc w:val="both"/>
      </w:pPr>
      <w:r>
        <w:t xml:space="preserve">За совершенное Довженко О.И. административное правонарушение предусмотрена ответственность </w:t>
      </w:r>
      <w:r>
        <w:t>по ч.1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</w:t>
      </w:r>
      <w:r>
        <w:t xml:space="preserve">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</w:t>
      </w:r>
      <w:r>
        <w:t>статьи,влечет</w:t>
      </w:r>
      <w:r>
        <w:t xml:space="preserve"> наложение административного штрафа на граждан в размере от </w:t>
      </w:r>
      <w:r>
        <w:t>ста до трехсот рублей; на должностных лиц - от трехсот до пятисот рублей.</w:t>
      </w:r>
    </w:p>
    <w:p w:rsidR="00A77B3E" w:rsidP="00E00120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Довженко О.И., а также исключающих производство по делу, судом не установлено. </w:t>
      </w:r>
    </w:p>
    <w:p w:rsidR="00A77B3E" w:rsidP="00E00120">
      <w:pPr>
        <w:ind w:firstLine="720"/>
        <w:jc w:val="both"/>
      </w:pPr>
      <w:r>
        <w:t>С учетом изложенного, суд счит</w:t>
      </w:r>
      <w:r>
        <w:t>ает возможным назначить Довженко О.И. наказание в пределах санкции статьи, в виде административного штрафа.</w:t>
      </w:r>
    </w:p>
    <w:p w:rsidR="00A77B3E" w:rsidP="00E00120">
      <w:pPr>
        <w:ind w:firstLine="720"/>
        <w:jc w:val="both"/>
      </w:pPr>
      <w:r>
        <w:t>Руководствуясь ч.1 ст.15.6, ст. ст. 29.10, 29.11КоАП РФ, мировой судья,</w:t>
      </w:r>
    </w:p>
    <w:p w:rsidR="00A77B3E" w:rsidP="00E00120">
      <w:pPr>
        <w:jc w:val="both"/>
      </w:pPr>
    </w:p>
    <w:p w:rsidR="00A77B3E" w:rsidP="00E00120">
      <w:pPr>
        <w:jc w:val="both"/>
      </w:pPr>
      <w:r>
        <w:t xml:space="preserve">                                                                    </w:t>
      </w:r>
      <w:r>
        <w:t xml:space="preserve"> ПОСТАНОВИЛ:</w:t>
      </w:r>
    </w:p>
    <w:p w:rsidR="00A77B3E" w:rsidP="00E00120">
      <w:pPr>
        <w:jc w:val="both"/>
      </w:pPr>
    </w:p>
    <w:p w:rsidR="00A77B3E" w:rsidP="00E00120">
      <w:pPr>
        <w:ind w:firstLine="720"/>
        <w:jc w:val="both"/>
      </w:pPr>
      <w:r>
        <w:t xml:space="preserve">Должностное лицо </w:t>
      </w:r>
      <w:r>
        <w:t>- директора ООО «Армада-</w:t>
      </w:r>
      <w:r>
        <w:t>Кво</w:t>
      </w:r>
      <w:r>
        <w:t>» - Довженко Ольгу Ивановну, ПАСПОРТНЫЕ ДАННЫЕ, гражданку Российской Федерации, признать виновной в совершении административного правонарушения, предусмотренного ч.1 ст.15.6 КоАП РФ и подвергнуть административному наказанию в вид</w:t>
      </w:r>
      <w:r>
        <w:t>е административного штрафа в доход государства в размере 300 (триста) рублей.</w:t>
      </w:r>
    </w:p>
    <w:p w:rsidR="00A77B3E" w:rsidP="00E00120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</w:t>
      </w:r>
      <w:r>
        <w:t>24, КПП 911001001, р/с 40101810335100010001, наименование банка: отделение по Республике Крым ЦБРФ открытый УФК по РК, БИК 043510001, постановление №5-92-499/2018.</w:t>
      </w:r>
    </w:p>
    <w:p w:rsidR="00A77B3E" w:rsidP="00E00120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</w:t>
      </w:r>
      <w: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>
        <w:t>5 настоящего Кодекса.</w:t>
      </w:r>
    </w:p>
    <w:p w:rsidR="00A77B3E" w:rsidP="00E0012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00120">
      <w:pPr>
        <w:jc w:val="both"/>
      </w:pPr>
    </w:p>
    <w:p w:rsidR="00A77B3E" w:rsidP="00E00120">
      <w:pPr>
        <w:jc w:val="both"/>
      </w:pPr>
    </w:p>
    <w:p w:rsidR="00A77B3E" w:rsidP="00E00120">
      <w:pPr>
        <w:ind w:firstLine="720"/>
        <w:jc w:val="both"/>
      </w:pPr>
      <w:r>
        <w:t xml:space="preserve">Мировой </w:t>
      </w:r>
      <w:r>
        <w:t xml:space="preserve">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E00120">
      <w:pPr>
        <w:jc w:val="both"/>
      </w:pPr>
    </w:p>
    <w:p w:rsidR="00A77B3E" w:rsidP="00E00120">
      <w:pPr>
        <w:jc w:val="both"/>
      </w:pPr>
    </w:p>
    <w:p w:rsidR="00A77B3E" w:rsidP="00E00120">
      <w:pPr>
        <w:jc w:val="both"/>
      </w:pPr>
    </w:p>
    <w:sectPr w:rsidSect="00E0012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0"/>
    <w:rsid w:val="00A77B3E"/>
    <w:rsid w:val="00E001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3E6755-D349-4AEE-86C7-E42873DD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