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246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№5-92-518/2018</w:t>
      </w:r>
    </w:p>
    <w:p w:rsidR="00A77B3E" w:rsidP="00BC2462">
      <w:pPr>
        <w:jc w:val="both"/>
      </w:pPr>
    </w:p>
    <w:p w:rsidR="00A77B3E" w:rsidP="00BC2462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BC2462">
      <w:pPr>
        <w:jc w:val="both"/>
      </w:pPr>
    </w:p>
    <w:p w:rsidR="00A77B3E" w:rsidP="00BC2462">
      <w:pPr>
        <w:jc w:val="both"/>
      </w:pPr>
      <w:r>
        <w:t xml:space="preserve">27 ноября 2018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C2462">
      <w:pPr>
        <w:jc w:val="both"/>
      </w:pPr>
    </w:p>
    <w:p w:rsidR="00A77B3E" w:rsidP="00BC246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- председателя местной религиозной организации </w:t>
      </w:r>
      <w:r>
        <w:t>мусульман «</w:t>
      </w:r>
      <w:r>
        <w:t>Кунан</w:t>
      </w:r>
      <w:r>
        <w:t xml:space="preserve">» духовного управления мусульман Республики Крым и </w:t>
      </w:r>
      <w:r>
        <w:t>г.Севастополь</w:t>
      </w:r>
      <w:r>
        <w:t xml:space="preserve"> – Булатова </w:t>
      </w:r>
      <w:r>
        <w:t>Ремзи</w:t>
      </w:r>
      <w:r>
        <w:t xml:space="preserve"> </w:t>
      </w:r>
      <w:r>
        <w:t>Ибрагимовича</w:t>
      </w:r>
      <w:r>
        <w:t xml:space="preserve">, ПАСПОРТНЫЕ ДАННЫЕ, </w:t>
      </w:r>
      <w:r>
        <w:t xml:space="preserve">гражданина Российской Федерации, зарегистрированного и проживающего по адресу: АДРЕС, </w:t>
      </w:r>
    </w:p>
    <w:p w:rsidR="00A77B3E" w:rsidP="00BC2462">
      <w:pPr>
        <w:jc w:val="both"/>
      </w:pPr>
      <w:r>
        <w:t xml:space="preserve"> </w:t>
      </w:r>
      <w:r>
        <w:tab/>
        <w:t>о совершении административного</w:t>
      </w:r>
      <w:r>
        <w:t xml:space="preserve"> правонарушения, предусмотренного ст.15.5 КоАП РФ,</w:t>
      </w:r>
    </w:p>
    <w:p w:rsidR="00A77B3E" w:rsidP="00BC2462">
      <w:pPr>
        <w:jc w:val="both"/>
      </w:pPr>
      <w:r>
        <w:t xml:space="preserve">                                                                </w:t>
      </w:r>
      <w:r>
        <w:t xml:space="preserve"> У С Т А Н О В И Л:</w:t>
      </w:r>
    </w:p>
    <w:p w:rsidR="00A77B3E" w:rsidP="00BC2462">
      <w:pPr>
        <w:jc w:val="both"/>
      </w:pPr>
    </w:p>
    <w:p w:rsidR="00A77B3E" w:rsidP="00BC2462">
      <w:pPr>
        <w:jc w:val="both"/>
      </w:pPr>
      <w:r>
        <w:t xml:space="preserve"> </w:t>
      </w:r>
      <w:r>
        <w:tab/>
        <w:t>ДАТА, находясь по адресу: АДРЕС, должностное лицо - председатель местной религиозной организации мусульман «</w:t>
      </w:r>
      <w:r>
        <w:t>Кунан</w:t>
      </w:r>
      <w:r>
        <w:t>» духовного управления м</w:t>
      </w:r>
      <w:r>
        <w:t xml:space="preserve">усульман Республики Крым и </w:t>
      </w:r>
      <w:r>
        <w:t>г.Севастополь</w:t>
      </w:r>
      <w:r>
        <w:t xml:space="preserve"> – Булатов Р.И. совершил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 по налогу, уплачиваемому в связи пр</w:t>
      </w:r>
      <w:r>
        <w:t>именением упрощенной системы налогообложения за 2017 год.</w:t>
      </w:r>
    </w:p>
    <w:p w:rsidR="00A77B3E" w:rsidP="00BC2462">
      <w:pPr>
        <w:jc w:val="both"/>
      </w:pPr>
      <w:r>
        <w:tab/>
        <w:t>Фактически налоговая декларация по налогу, уплачиваемому в связи применением упрощенной системы налогообложения за 2017 год по местной религиозной организации мусульман «</w:t>
      </w:r>
      <w:r>
        <w:t>Кунан</w:t>
      </w:r>
      <w:r>
        <w:t>» духовного управления</w:t>
      </w:r>
      <w:r>
        <w:t xml:space="preserve"> мусульман Республики Крым и </w:t>
      </w:r>
      <w:r>
        <w:t>г.Севастополь</w:t>
      </w:r>
      <w:r>
        <w:t xml:space="preserve"> представлен с нарушением сроков – ДАТА (рег.№2522253), предельный срок представления которого не позднее ДАТА (включительно).</w:t>
      </w:r>
    </w:p>
    <w:p w:rsidR="00A77B3E" w:rsidP="00BC2462">
      <w:pPr>
        <w:ind w:firstLine="720"/>
        <w:jc w:val="both"/>
      </w:pPr>
      <w:r>
        <w:t>Своими действиями Булатов Р.И. совершил административное правонарушение, предусмотренное ст.15.</w:t>
      </w:r>
      <w:r>
        <w:t>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C2462">
      <w:pPr>
        <w:ind w:firstLine="720"/>
        <w:jc w:val="both"/>
      </w:pPr>
      <w:r>
        <w:t>В судебное заседание Булатов Р.И. не явился, о дне слушания дела извещен в установленном законом пор</w:t>
      </w:r>
      <w:r>
        <w:t>ядке, о чем в материалах дела имеется телефонограмма, согласно которой просил дело рассмотреть в его отсутствие, вину в совершении правонарушения признает.</w:t>
      </w:r>
    </w:p>
    <w:p w:rsidR="00A77B3E" w:rsidP="00BC246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</w:t>
      </w:r>
      <w:r>
        <w:t>рушении в отсутствии правонарушителя.</w:t>
      </w:r>
    </w:p>
    <w:p w:rsidR="00A77B3E" w:rsidP="00BC2462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Булатова Р.И. состава административного правонарушения, предусмотренного ст. 15.5 Кодекса РФ об административных правонарушениях, т.</w:t>
      </w:r>
      <w:r>
        <w:t>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BC2462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C2462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BC246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</w:t>
      </w:r>
      <w:r>
        <w:t xml:space="preserve">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C2462">
      <w:pPr>
        <w:ind w:firstLine="720"/>
        <w:jc w:val="both"/>
      </w:pPr>
      <w:r>
        <w:t>В соответствии п.1 ст. 346.23 Налогового кодекса Р</w:t>
      </w:r>
      <w:r>
        <w:t xml:space="preserve">оссийской </w:t>
      </w:r>
      <w:r>
        <w:t>Федерации  по</w:t>
      </w:r>
      <w:r>
        <w:t xml:space="preserve"> итогам  налогового периода 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77B3E" w:rsidP="00BC2462">
      <w:pPr>
        <w:ind w:firstLine="720"/>
        <w:jc w:val="both"/>
      </w:pPr>
      <w:r>
        <w:t>1) организации - не позднее 31</w:t>
      </w:r>
      <w:r>
        <w:t xml:space="preserve">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A77B3E" w:rsidP="00BC2462">
      <w:pPr>
        <w:ind w:firstLine="720"/>
        <w:jc w:val="both"/>
      </w:pPr>
      <w:r>
        <w:t>2) индивидуальные предприниматели - не позднее 30 апреля года, следующего за истекшим налоговым периодом (за исключением случа</w:t>
      </w:r>
      <w:r>
        <w:t>ев, предусмотренных пунктами 2 и 3 настоящей статьи).</w:t>
      </w:r>
    </w:p>
    <w:p w:rsidR="00A77B3E" w:rsidP="00BC2462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</w:t>
      </w:r>
    </w:p>
    <w:p w:rsidR="00A77B3E" w:rsidP="00BC2462">
      <w:pPr>
        <w:ind w:firstLine="720"/>
        <w:jc w:val="both"/>
      </w:pPr>
      <w:r>
        <w:t xml:space="preserve">Факт совершения </w:t>
      </w:r>
      <w:r>
        <w:t>Булатовым</w:t>
      </w:r>
      <w:r>
        <w:t xml:space="preserve"> Р.И.  административного правонарушения подтверждается:</w:t>
      </w:r>
    </w:p>
    <w:p w:rsidR="00A77B3E" w:rsidP="00BC2462">
      <w:pPr>
        <w:ind w:firstLine="720"/>
        <w:jc w:val="both"/>
      </w:pPr>
      <w:r>
        <w:t>- протоколом об административном правонарушении №3890 от ДАТА (л.д.1-2);</w:t>
      </w:r>
    </w:p>
    <w:p w:rsidR="00A77B3E" w:rsidP="00BC2462">
      <w:pPr>
        <w:ind w:firstLine="720"/>
        <w:jc w:val="both"/>
      </w:pPr>
      <w:r>
        <w:t>- выпиской из Единог</w:t>
      </w:r>
      <w:r>
        <w:t>о государственного реестра юридических лиц (л.д.4-5);</w:t>
      </w:r>
    </w:p>
    <w:p w:rsidR="00A77B3E" w:rsidP="00BC2462">
      <w:pPr>
        <w:ind w:firstLine="720"/>
        <w:jc w:val="both"/>
      </w:pPr>
      <w:r>
        <w:t>- копией квитанции о приеме налоговой декларации (расчета) в электронном виде (л.д.6);</w:t>
      </w:r>
    </w:p>
    <w:p w:rsidR="00A77B3E" w:rsidP="00BC2462">
      <w:pPr>
        <w:ind w:firstLine="720"/>
        <w:jc w:val="both"/>
      </w:pPr>
      <w:r>
        <w:t>- копией подтверждения даты отправки (л.д.7);</w:t>
      </w:r>
    </w:p>
    <w:p w:rsidR="00A77B3E" w:rsidP="00BC2462">
      <w:pPr>
        <w:ind w:firstLine="720"/>
        <w:jc w:val="both"/>
      </w:pPr>
      <w:r>
        <w:t>- копией извещения о получении электронного документа (л.д.8).</w:t>
      </w:r>
    </w:p>
    <w:p w:rsidR="00A77B3E" w:rsidP="00BC246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C246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Булатова Р.И. в совершении</w:t>
      </w:r>
      <w:r>
        <w:t xml:space="preserve"> административного правонарушения.</w:t>
      </w:r>
    </w:p>
    <w:p w:rsidR="00A77B3E" w:rsidP="00BC2462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Булатова Р.И., а также исключающих производство по делу, судом не установлено. </w:t>
      </w:r>
    </w:p>
    <w:p w:rsidR="00A77B3E" w:rsidP="00BC2462">
      <w:pPr>
        <w:jc w:val="both"/>
      </w:pPr>
      <w:r>
        <w:t xml:space="preserve"> </w:t>
      </w:r>
      <w:r>
        <w:tab/>
        <w:t xml:space="preserve">За совершенное </w:t>
      </w:r>
      <w:r>
        <w:t>Булатовым</w:t>
      </w:r>
      <w:r>
        <w:t xml:space="preserve"> Р.И. административное правонарушение преду</w:t>
      </w:r>
      <w:r>
        <w:t>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</w:t>
      </w:r>
      <w:r>
        <w:t>афа на должностных лиц в размере от трехсот до пятисот рублей.</w:t>
      </w:r>
    </w:p>
    <w:p w:rsidR="00A77B3E" w:rsidP="00BC246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Булатова Р.И. в совершении административного правонарушения установлена, и его действия прав</w:t>
      </w:r>
      <w:r>
        <w:t xml:space="preserve">ильно квалифицированы ст.15.5 КоАП РФ. </w:t>
      </w:r>
    </w:p>
    <w:p w:rsidR="00A77B3E" w:rsidP="00BC2462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Булатову Р.И. наказание в виде административного штрафа в минимальном размере, предусмотренном санкцией статьи 15.5 КоАП РФ.</w:t>
      </w:r>
    </w:p>
    <w:p w:rsidR="00A77B3E" w:rsidP="00BC2462">
      <w:pPr>
        <w:ind w:firstLine="720"/>
        <w:jc w:val="both"/>
      </w:pPr>
      <w:r>
        <w:t xml:space="preserve">На </w:t>
      </w:r>
      <w:r>
        <w:t>основании ст.15.5 Кодекса об административных правонарушениях Российской Федерации, и руководствуясь ст.ст.29.9-29.11 Кодекса РФ об административных правонарушениях, мировой судья,</w:t>
      </w:r>
    </w:p>
    <w:p w:rsidR="00A77B3E" w:rsidP="00BC2462">
      <w:pPr>
        <w:jc w:val="both"/>
      </w:pPr>
    </w:p>
    <w:p w:rsidR="00A77B3E" w:rsidP="00BC2462">
      <w:pPr>
        <w:jc w:val="both"/>
      </w:pPr>
      <w:r>
        <w:t xml:space="preserve">                                                                       </w:t>
      </w:r>
      <w:r>
        <w:t>ПОСТАНОВИЛ:</w:t>
      </w:r>
    </w:p>
    <w:p w:rsidR="00A77B3E" w:rsidP="00BC2462">
      <w:pPr>
        <w:jc w:val="both"/>
      </w:pPr>
    </w:p>
    <w:p w:rsidR="00A77B3E" w:rsidP="00BC2462">
      <w:pPr>
        <w:jc w:val="both"/>
      </w:pPr>
      <w:r>
        <w:t xml:space="preserve"> </w:t>
      </w:r>
      <w:r>
        <w:tab/>
        <w:t>Признать должностное лицо - председателя местной религиоз</w:t>
      </w:r>
      <w:r>
        <w:t>ной организации мусульман «</w:t>
      </w:r>
      <w:r>
        <w:t>Кунан</w:t>
      </w:r>
      <w:r>
        <w:t xml:space="preserve">» духовного управления мусульман Республики Крым и </w:t>
      </w:r>
      <w:r>
        <w:t>г.Севастополь</w:t>
      </w:r>
      <w:r>
        <w:t xml:space="preserve"> – Булатова </w:t>
      </w:r>
      <w:r>
        <w:t>Ремзи</w:t>
      </w:r>
      <w:r>
        <w:t xml:space="preserve"> </w:t>
      </w:r>
      <w:r>
        <w:t>Ибрагимовича</w:t>
      </w:r>
      <w:r>
        <w:t xml:space="preserve">, ПАСПОРТНЫЕ ДАННЫЕ, </w:t>
      </w:r>
      <w:r>
        <w:t>гражданина Российской Федерации, виновным в совершении административного правонарушения, предусмотренно</w:t>
      </w:r>
      <w:r>
        <w:t>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BC246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</w:t>
      </w:r>
      <w:r>
        <w:t>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№5-92-518/2018.</w:t>
      </w:r>
    </w:p>
    <w:p w:rsidR="00A77B3E" w:rsidP="00BC2462">
      <w:pPr>
        <w:ind w:firstLine="720"/>
        <w:jc w:val="both"/>
      </w:pPr>
      <w:r>
        <w:t>Разъяснить,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BC246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 w:rsidP="00BC2462">
      <w:pPr>
        <w:jc w:val="both"/>
      </w:pPr>
    </w:p>
    <w:p w:rsidR="00A77B3E" w:rsidP="00BC24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C2462">
      <w:pPr>
        <w:jc w:val="both"/>
      </w:pPr>
    </w:p>
    <w:p w:rsidR="00A77B3E" w:rsidP="00BC2462">
      <w:pPr>
        <w:jc w:val="both"/>
      </w:pPr>
    </w:p>
    <w:p w:rsidR="00A77B3E" w:rsidP="00BC2462">
      <w:pPr>
        <w:jc w:val="both"/>
      </w:pPr>
    </w:p>
    <w:p w:rsidR="00A77B3E" w:rsidP="00BC2462">
      <w:pPr>
        <w:jc w:val="both"/>
      </w:pPr>
    </w:p>
    <w:p w:rsidR="00A77B3E" w:rsidP="00BC2462">
      <w:pPr>
        <w:jc w:val="both"/>
      </w:pPr>
    </w:p>
    <w:p w:rsidR="00A77B3E" w:rsidP="00BC2462">
      <w:pPr>
        <w:jc w:val="both"/>
      </w:pPr>
    </w:p>
    <w:sectPr w:rsidSect="00BC24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62"/>
    <w:rsid w:val="00A77B3E"/>
    <w:rsid w:val="00BC2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31F1E8-CB21-46BA-9797-F3F7E702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