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F60C9">
      <w:pPr>
        <w:jc w:val="right"/>
      </w:pPr>
      <w:r>
        <w:t xml:space="preserve">                                                                Дело №5-92-525/2020</w:t>
      </w:r>
    </w:p>
    <w:p w:rsidR="00A77B3E" w:rsidP="003F60C9">
      <w:pPr>
        <w:jc w:val="right"/>
      </w:pPr>
      <w:r>
        <w:t xml:space="preserve">               УИД: 91MS0092-01-2020-001269-46</w:t>
      </w:r>
    </w:p>
    <w:p w:rsidR="00A77B3E" w:rsidP="003F60C9">
      <w:pPr>
        <w:jc w:val="both"/>
      </w:pPr>
    </w:p>
    <w:p w:rsidR="00A77B3E" w:rsidP="003F60C9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3F60C9" w:rsidP="003F60C9">
      <w:pPr>
        <w:jc w:val="both"/>
      </w:pPr>
    </w:p>
    <w:p w:rsidR="00A77B3E" w:rsidP="003F60C9">
      <w:pPr>
        <w:jc w:val="both"/>
      </w:pPr>
      <w:r>
        <w:t xml:space="preserve">24 декабря 2020 года                                                             </w:t>
      </w:r>
      <w:r>
        <w:t>пгт.Черноморское, Республика Крым</w:t>
      </w:r>
    </w:p>
    <w:p w:rsidR="003F60C9" w:rsidP="003F60C9">
      <w:pPr>
        <w:jc w:val="both"/>
      </w:pPr>
    </w:p>
    <w:p w:rsidR="00A77B3E" w:rsidP="003F60C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ст.6.1.1 КоАП РФ в отношении Рамазанова Рамазана </w:t>
      </w:r>
      <w:r>
        <w:t>Рчабовича</w:t>
      </w:r>
      <w:r>
        <w:t>, ПАСПОРТНЫЕ ДАННЫЕ</w:t>
      </w:r>
      <w:r>
        <w:t>, гражданина Российской Федерации, холостого, работающего по найму, зарегистрированного и</w:t>
      </w:r>
      <w:r>
        <w:t xml:space="preserve"> </w:t>
      </w:r>
      <w:r>
        <w:t>пр</w:t>
      </w:r>
      <w:r>
        <w:t>оживающего</w:t>
      </w:r>
      <w:r>
        <w:t xml:space="preserve"> по адресу: АДРЕС</w:t>
      </w:r>
      <w:r>
        <w:t xml:space="preserve">,  </w:t>
      </w:r>
    </w:p>
    <w:p w:rsidR="00A77B3E" w:rsidP="003F60C9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3F60C9" w:rsidP="003F60C9">
      <w:pPr>
        <w:jc w:val="both"/>
      </w:pPr>
    </w:p>
    <w:p w:rsidR="00A77B3E" w:rsidP="003F60C9">
      <w:pPr>
        <w:ind w:firstLine="720"/>
        <w:jc w:val="both"/>
      </w:pPr>
      <w:r>
        <w:t>Рамазанов Р.Р. совершил насильственные действия, причинившие физическую боль, но не повлекшие последствия, указанные в статье 115 Уголовного кодекса Российской Фед</w:t>
      </w:r>
      <w:r>
        <w:t>ерации, если эти действия не содержат уголовно наказуемого деяния, при следующих обстоятельствах:</w:t>
      </w:r>
    </w:p>
    <w:p w:rsidR="00A77B3E" w:rsidP="003F60C9">
      <w:pPr>
        <w:ind w:firstLine="720"/>
        <w:jc w:val="both"/>
      </w:pPr>
      <w:r>
        <w:t>ДАТА в ВРЕМЯ</w:t>
      </w:r>
      <w:r>
        <w:t xml:space="preserve"> часов, Рамазанов Р.Р., находясь в АДРЕС, около дома №НОМЕР </w:t>
      </w:r>
      <w:r>
        <w:t>(магазин «ИЗЪЯТО</w:t>
      </w:r>
      <w:r>
        <w:t>»), совершил насильственные действия в отношении ФИО, а именно нанес п</w:t>
      </w:r>
      <w:r>
        <w:t>оследнему 4-5 ударов руками и ногами по голове и телу, чем причинил ему телесные повреждения в виде ссадины и кровоподтёка на лице, ссадины на левой голени, которые согласно заключению эксперта №НОМЕР</w:t>
      </w:r>
      <w:r>
        <w:t xml:space="preserve"> от ДАТА, расцениваются как повреждения</w:t>
      </w:r>
      <w:r>
        <w:t>, не причинившие вр</w:t>
      </w:r>
      <w:r>
        <w:t>ед здоровью человека,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3F60C9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</w:t>
      </w:r>
      <w:r>
        <w:t>и – Рамазанов Р.Р. вину признал и пояснил, что в ходе словесного конфликта возникшего с ФИО он разозлился и ударил его несколько раз по голове и телу.</w:t>
      </w:r>
    </w:p>
    <w:p w:rsidR="00A77B3E" w:rsidP="003F60C9">
      <w:pPr>
        <w:ind w:firstLine="720"/>
        <w:jc w:val="both"/>
      </w:pPr>
      <w:r>
        <w:t>Потерпевший ФИО в судебном заседании подтвердил факт нанесения ему телесных повреждений.</w:t>
      </w:r>
    </w:p>
    <w:p w:rsidR="00A77B3E" w:rsidP="003F60C9">
      <w:pPr>
        <w:ind w:firstLine="720"/>
        <w:jc w:val="both"/>
      </w:pPr>
      <w:r>
        <w:t>Выслушав пояснен</w:t>
      </w:r>
      <w:r>
        <w:t>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3F60C9">
      <w:pPr>
        <w:ind w:firstLine="720"/>
        <w:jc w:val="both"/>
      </w:pPr>
      <w:r>
        <w:t>Статья  6.1.1. Кодекса Российской Федерации об админ</w:t>
      </w:r>
      <w:r>
        <w:t xml:space="preserve">истративных правонарушениях предусматривает ответственность за нанесение побоев или совершение иных насильственных действий, причинивших физическую боль, но не повлёкших последствий, указанных в статье 115 Уголовного кодекса Российской Федерации, если эти </w:t>
      </w:r>
      <w:r>
        <w:t xml:space="preserve">действия не содержат уголовно наказуемого деяния, и влечёт за собой назначение наказания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</w:t>
      </w:r>
      <w:r>
        <w:t xml:space="preserve">работы на срок от шестидесяти до ста двадцати часов. </w:t>
      </w:r>
    </w:p>
    <w:p w:rsidR="00A77B3E" w:rsidP="003F60C9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</w:t>
      </w:r>
      <w:r>
        <w:t xml:space="preserve">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</w:p>
    <w:p w:rsidR="00A77B3E" w:rsidP="003F60C9">
      <w:pPr>
        <w:jc w:val="both"/>
      </w:pPr>
      <w:r>
        <w:t>В соответствии со ст. 26.2 Кодекса Российской Федерации об административных правонарушени</w:t>
      </w:r>
      <w:r>
        <w:t xml:space="preserve">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t>производстве которых находится дело, устанавливают наличие или отсутствие события административного пра</w:t>
      </w:r>
      <w:r>
        <w:t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</w:t>
      </w:r>
      <w:r>
        <w:t>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</w:t>
      </w:r>
      <w:r>
        <w:t>еских средств, вещественными доказательствами.</w:t>
      </w:r>
    </w:p>
    <w:p w:rsidR="00A77B3E" w:rsidP="003F60C9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</w:t>
      </w:r>
      <w:r>
        <w:t xml:space="preserve">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3F60C9">
      <w:pPr>
        <w:ind w:firstLine="720"/>
        <w:jc w:val="both"/>
      </w:pPr>
      <w:r>
        <w:t xml:space="preserve">Вина Рамазанова Р.Р. подтверждается представленными по делу доказательствами, а именно: </w:t>
      </w:r>
    </w:p>
    <w:p w:rsidR="00A77B3E" w:rsidP="003F60C9">
      <w:pPr>
        <w:ind w:firstLine="720"/>
        <w:jc w:val="both"/>
      </w:pPr>
      <w:r>
        <w:t>- протоколом об административном правонарушении №РК-</w:t>
      </w:r>
      <w:r>
        <w:t>НОМЕР от ДАТА, согласно которому ДАТА в ВРЕМЯ</w:t>
      </w:r>
      <w:r>
        <w:t xml:space="preserve"> часов, Рамазанов Р.Р., находясь в АДРЕС, около дома №НОМЕР</w:t>
      </w:r>
      <w:r>
        <w:t xml:space="preserve"> (магазин «ИЗЪЯТО</w:t>
      </w:r>
      <w:r>
        <w:t>»), совершил насильственные действия в отношении ФИО, чем причинил ему телесные повреждения в виде ссадины и кровоподтёка на лице, ссад</w:t>
      </w:r>
      <w:r>
        <w:t>ины на левой голени, которые согласно заключению эксперта №НОМЕР</w:t>
      </w:r>
      <w:r>
        <w:t xml:space="preserve"> от ДАТА, расцениваются как повреждения, не причинившие вред здоровью</w:t>
      </w:r>
      <w:r>
        <w:t xml:space="preserve"> человека (л.д.1);</w:t>
      </w:r>
    </w:p>
    <w:p w:rsidR="00A77B3E" w:rsidP="003F60C9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(л.д.3);</w:t>
      </w:r>
    </w:p>
    <w:p w:rsidR="00A77B3E" w:rsidP="003F60C9">
      <w:pPr>
        <w:ind w:firstLine="720"/>
        <w:jc w:val="both"/>
      </w:pPr>
      <w:r>
        <w:t>- заключением эксперта №НОМЕР</w:t>
      </w:r>
      <w:r>
        <w:t xml:space="preserve"> от ДАТА,</w:t>
      </w:r>
      <w:r>
        <w:t xml:space="preserve"> согласно которому у ФИО обнаружены повреждения – ссадина и кровоподтек на лице, ссадины на левой голени; повреждения образовались от травматического воздействия тупых предметов с ограниченной травмирующей поверхностью, возможно в срок, заявляемый свидетел</w:t>
      </w:r>
      <w:r>
        <w:t>ьствуемым – ДАТА;</w:t>
      </w:r>
      <w:r>
        <w:t xml:space="preserve">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(л.д.10-11).</w:t>
      </w:r>
    </w:p>
    <w:p w:rsidR="00A77B3E" w:rsidP="003F60C9">
      <w:pPr>
        <w:ind w:firstLine="720"/>
        <w:jc w:val="both"/>
      </w:pPr>
      <w:r>
        <w:t>Оснований ставить п</w:t>
      </w:r>
      <w:r>
        <w:t>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3F60C9">
      <w:pPr>
        <w:ind w:firstLine="720"/>
        <w:jc w:val="both"/>
      </w:pPr>
      <w:r>
        <w:t>Оценивая исследованные доказательства с точки зрения отн</w:t>
      </w:r>
      <w:r>
        <w:t>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Рамазанова Р.Р. в совершении административного правонарушения нашла свое под</w:t>
      </w:r>
      <w:r>
        <w:t>тверждение в ходе судебного заседания.</w:t>
      </w:r>
    </w:p>
    <w:p w:rsidR="00A77B3E" w:rsidP="003F60C9">
      <w:pPr>
        <w:ind w:firstLine="720"/>
        <w:jc w:val="both"/>
      </w:pPr>
      <w:r>
        <w:t>Действия Рамазанова Р.Р. мировой судья квалифицирует по ст. 6.1.1 Кодекса Российской Федерации об административных правонарушениях - нанесение побоев, причинивших физическую боль, но не повлёкших последствий, указанны</w:t>
      </w:r>
      <w:r>
        <w:t>х в статье 115 Уголовного кодекса Российской Федерации, если эти действия не содержат уголовно наказуемого деяния.</w:t>
      </w:r>
    </w:p>
    <w:p w:rsidR="00A77B3E" w:rsidP="003F60C9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</w:t>
      </w:r>
      <w:r>
        <w:t>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3F60C9">
      <w:pPr>
        <w:ind w:firstLine="720"/>
        <w:jc w:val="both"/>
      </w:pPr>
      <w:r>
        <w:t>Обстоятельств смягчающих и отягчающих административную ответственность в соответствии со ст.ст.4.2, 4.3 Кодекса Российской Федерации об а</w:t>
      </w:r>
      <w:r>
        <w:t xml:space="preserve">дминистративных правонарушениях, суд в действиях Рамазанова Р.Р. не усматривает. </w:t>
      </w:r>
    </w:p>
    <w:p w:rsidR="00A77B3E" w:rsidP="003F60C9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отсутствие обстоятельств смягчающих и отягча</w:t>
      </w:r>
      <w:r>
        <w:t>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3F60C9">
      <w:pPr>
        <w:jc w:val="both"/>
      </w:pPr>
      <w:r>
        <w:t xml:space="preserve"> </w:t>
      </w:r>
      <w:r>
        <w:tab/>
      </w:r>
      <w:r>
        <w:t>С учетом изложенного, исходя из общих принципов назначения наказания, предусмотренных ст.ст.3.1, 4.1 КоАП РФ, считаю необх</w:t>
      </w:r>
      <w:r>
        <w:t xml:space="preserve">одимым назначить </w:t>
      </w:r>
      <w:r>
        <w:t>Рамазанову</w:t>
      </w:r>
      <w:r>
        <w:t xml:space="preserve"> Р.Р. административное наказание в виде административного штрафа в пределах санкции ст.6.1.1 КоАП РФ.</w:t>
      </w:r>
    </w:p>
    <w:p w:rsidR="00A77B3E" w:rsidP="003F60C9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</w:t>
      </w:r>
      <w:r>
        <w:t xml:space="preserve"> КРФ о АП, мировой судья,</w:t>
      </w:r>
    </w:p>
    <w:p w:rsidR="003F60C9" w:rsidP="003F60C9">
      <w:pPr>
        <w:ind w:firstLine="720"/>
        <w:jc w:val="both"/>
      </w:pPr>
    </w:p>
    <w:p w:rsidR="00A77B3E" w:rsidP="003F60C9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3F60C9" w:rsidP="003F60C9">
      <w:pPr>
        <w:jc w:val="both"/>
      </w:pPr>
    </w:p>
    <w:p w:rsidR="00A77B3E" w:rsidP="003F60C9">
      <w:pPr>
        <w:ind w:firstLine="720"/>
        <w:jc w:val="both"/>
      </w:pPr>
      <w:r>
        <w:t xml:space="preserve">Рамазанова Рамазана </w:t>
      </w:r>
      <w:r>
        <w:t>Рчабовича</w:t>
      </w:r>
      <w:r>
        <w:t>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ст.6.1.1 </w:t>
      </w:r>
      <w:r>
        <w:t>КоАП Российской Федерации и назначить ему административное наказание в виде административного штрафа в размере 5000 (пять тысяч) рублей.</w:t>
      </w:r>
    </w:p>
    <w:p w:rsidR="00A77B3E" w:rsidP="003F60C9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04752203230); почтовый а</w:t>
      </w:r>
      <w:r>
        <w:t xml:space="preserve">дрес: </w:t>
      </w:r>
      <w:r>
        <w:t>Россия, Республика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</w:t>
      </w:r>
      <w:r>
        <w:t xml:space="preserve"> 1 16 01063 01 0101 140; ОКТМО 35656000; постановление №5-92-525/2020.</w:t>
      </w:r>
    </w:p>
    <w:p w:rsidR="00A77B3E" w:rsidP="003F60C9">
      <w:pPr>
        <w:ind w:firstLine="720"/>
        <w:jc w:val="both"/>
      </w:pPr>
      <w:r>
        <w:t xml:space="preserve">Разъяснить </w:t>
      </w:r>
      <w:r>
        <w:t>Рамазанову</w:t>
      </w:r>
      <w:r>
        <w:t xml:space="preserve"> Р.Р.,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F60C9">
      <w:pPr>
        <w:ind w:firstLine="720"/>
        <w:jc w:val="both"/>
      </w:pPr>
      <w:r>
        <w:t>Документ, свидетельствующий об уплате административног</w:t>
      </w:r>
      <w:r>
        <w:t xml:space="preserve">о штрафа, лицо, привлеченное к административной ответственности, направляет судье, вынесшему постановление. </w:t>
      </w:r>
    </w:p>
    <w:p w:rsidR="00A77B3E" w:rsidP="003F60C9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</w:t>
      </w:r>
    </w:p>
    <w:p w:rsidR="00A77B3E" w:rsidP="003F60C9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3F60C9">
      <w:pPr>
        <w:jc w:val="both"/>
      </w:pPr>
      <w:r>
        <w:t xml:space="preserve">        </w:t>
      </w:r>
    </w:p>
    <w:p w:rsidR="00A77B3E" w:rsidP="003F60C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 </w:t>
      </w:r>
      <w:r>
        <w:t>подпись                       О.В. Бай</w:t>
      </w:r>
      <w:r>
        <w:t>барза</w:t>
      </w:r>
    </w:p>
    <w:p w:rsidR="00A77B3E" w:rsidP="003F60C9">
      <w:pPr>
        <w:jc w:val="both"/>
      </w:pPr>
    </w:p>
    <w:p w:rsidR="003F60C9" w:rsidRPr="006D51A8" w:rsidP="003F60C9">
      <w:pPr>
        <w:ind w:firstLine="720"/>
        <w:jc w:val="both"/>
      </w:pPr>
      <w:r w:rsidRPr="006D51A8">
        <w:t>«СОГЛАСОВАНО»</w:t>
      </w:r>
    </w:p>
    <w:p w:rsidR="003F60C9" w:rsidRPr="006D51A8" w:rsidP="003F60C9">
      <w:pPr>
        <w:ind w:firstLine="720"/>
        <w:jc w:val="both"/>
      </w:pPr>
    </w:p>
    <w:p w:rsidR="003F60C9" w:rsidRPr="006D51A8" w:rsidP="003F60C9">
      <w:pPr>
        <w:ind w:firstLine="720"/>
        <w:jc w:val="both"/>
      </w:pPr>
      <w:r w:rsidRPr="006D51A8">
        <w:t>Мировой судья</w:t>
      </w:r>
    </w:p>
    <w:p w:rsidR="003F60C9" w:rsidRPr="006D51A8" w:rsidP="003F60C9">
      <w:pPr>
        <w:ind w:firstLine="720"/>
        <w:jc w:val="both"/>
      </w:pPr>
      <w:r w:rsidRPr="006D51A8">
        <w:t>судебного участка №92</w:t>
      </w:r>
    </w:p>
    <w:p w:rsidR="003F60C9" w:rsidRPr="006D51A8" w:rsidP="003F60C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F60C9">
      <w:pPr>
        <w:jc w:val="both"/>
      </w:pPr>
    </w:p>
    <w:sectPr w:rsidSect="003F60C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C9"/>
    <w:rsid w:val="003F60C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