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44447">
      <w:pPr>
        <w:jc w:val="both"/>
      </w:pPr>
      <w:r>
        <w:t xml:space="preserve">                                                 </w:t>
      </w:r>
    </w:p>
    <w:p w:rsidR="00A77B3E" w:rsidP="00044447">
      <w:pPr>
        <w:jc w:val="right"/>
      </w:pPr>
      <w:r>
        <w:t xml:space="preserve">                  Дело </w:t>
      </w:r>
      <w:r>
        <w:t>№5-92-555/2018</w:t>
      </w:r>
    </w:p>
    <w:p w:rsidR="00A77B3E" w:rsidP="00044447">
      <w:pPr>
        <w:jc w:val="both"/>
      </w:pPr>
    </w:p>
    <w:p w:rsidR="00A77B3E" w:rsidP="00044447">
      <w:pPr>
        <w:jc w:val="center"/>
      </w:pPr>
      <w:r>
        <w:t>П</w:t>
      </w:r>
      <w:r>
        <w:t xml:space="preserve"> О С Т А Н О В Л Е Н И Е</w:t>
      </w:r>
    </w:p>
    <w:p w:rsidR="00A77B3E" w:rsidP="00044447">
      <w:pPr>
        <w:jc w:val="both"/>
      </w:pPr>
    </w:p>
    <w:p w:rsidR="00A77B3E" w:rsidP="00044447">
      <w:pPr>
        <w:jc w:val="both"/>
      </w:pPr>
      <w:r>
        <w:t xml:space="preserve">19 декабря 2018 года   </w:t>
      </w:r>
      <w:r>
        <w:t xml:space="preserve">                                   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 w:rsidP="00044447">
      <w:pPr>
        <w:jc w:val="both"/>
      </w:pPr>
    </w:p>
    <w:p w:rsidR="00A77B3E" w:rsidP="0004444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</w:t>
      </w:r>
      <w:r>
        <w:t>в открытом судебном заседании дело об административном правонарушении в отношении должностного лица - директора НАИМЕНОВАНИЕ ОРГАНИЗАЦИИ</w:t>
      </w:r>
      <w:r>
        <w:t xml:space="preserve"> – Фадеевой Марины Константиновны, ПАСПОРТНЫЕ ДАННЫЕ, гражданки Российской Федерации, зарегистрированной и прожива</w:t>
      </w:r>
      <w:r>
        <w:t>ющей по адресу:</w:t>
      </w:r>
      <w:r>
        <w:t xml:space="preserve"> АДРЕС,</w:t>
      </w:r>
    </w:p>
    <w:p w:rsidR="00A77B3E" w:rsidP="00044447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044447">
      <w:pPr>
        <w:jc w:val="both"/>
      </w:pPr>
    </w:p>
    <w:p w:rsidR="00A77B3E" w:rsidP="00044447">
      <w:pPr>
        <w:jc w:val="both"/>
      </w:pPr>
      <w:r>
        <w:t xml:space="preserve">                                                       У С Т А Н О В И Л:</w:t>
      </w:r>
    </w:p>
    <w:p w:rsidR="00A77B3E" w:rsidP="00044447">
      <w:pPr>
        <w:jc w:val="both"/>
      </w:pPr>
    </w:p>
    <w:p w:rsidR="00A77B3E" w:rsidP="00044447">
      <w:pPr>
        <w:ind w:firstLine="720"/>
        <w:jc w:val="both"/>
      </w:pPr>
      <w:r>
        <w:t xml:space="preserve">ДАТА, находясь по адресу: </w:t>
      </w:r>
      <w:r>
        <w:t>АДРЕС, должностное лицо - директор НАИМЕНОВАНИ</w:t>
      </w:r>
      <w:r>
        <w:t xml:space="preserve">Е ОРГАНИЗАЦИИ </w:t>
      </w:r>
      <w:r>
        <w:t>– Фадеева М.К., совершила нарушение законодательства о налогах и сборах, в части непредставления в установленный п.п.5 п.1 статьи 23 Налогового кодекса Российской Федерации срок годовой бухгалтерской (финансовой) отчетности за 2017 год,</w:t>
      </w:r>
      <w:r>
        <w:t xml:space="preserve"> за что предусмотрена административная ответственность по ч.1 ст.15.6 КоАП РФ.</w:t>
      </w:r>
    </w:p>
    <w:p w:rsidR="00A77B3E" w:rsidP="00044447">
      <w:pPr>
        <w:jc w:val="both"/>
      </w:pPr>
      <w:r>
        <w:t>Фактически годовая бухгалтерская (финансовая) отчетность за 2017 год по НАИМЕНОВАНИЕ ОРГАНИЗАЦИИ</w:t>
      </w:r>
      <w:r>
        <w:t>, предельный срок представления которой не позднее 02.04.2018 года (включит</w:t>
      </w:r>
      <w:r>
        <w:t>ельно), представлена в МИФНС России №6 по РК с нарушением срока – ДАТА, в электронном виде по телекоммуникационным каналам связи через оператора электронного документооборота (рег.№ 2409978).</w:t>
      </w:r>
    </w:p>
    <w:p w:rsidR="00A77B3E" w:rsidP="00044447">
      <w:pPr>
        <w:ind w:firstLine="720"/>
        <w:jc w:val="both"/>
      </w:pPr>
      <w:r>
        <w:t>В судебном заседании Фадеева М.К. вину в совершении администрати</w:t>
      </w:r>
      <w:r>
        <w:t>вного правонарушения по ч.1 ст.15.6 КоАП РФ, признала.</w:t>
      </w:r>
    </w:p>
    <w:p w:rsidR="00A77B3E" w:rsidP="00044447">
      <w:pPr>
        <w:ind w:firstLine="720"/>
        <w:jc w:val="both"/>
      </w:pPr>
      <w:r>
        <w:t>Мировой судья, заслушав лицо, привлекаемое к административной ответственности, изучив материалы дела, приходит к мнению о правомерности вменения в действия Фадеевой М.К. состава административного право</w:t>
      </w:r>
      <w:r>
        <w:t>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</w:t>
      </w:r>
      <w:r>
        <w:t>енном порядке документов</w:t>
      </w:r>
      <w:r>
        <w:t xml:space="preserve">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44447">
      <w:pPr>
        <w:ind w:firstLine="720"/>
        <w:jc w:val="both"/>
      </w:pPr>
      <w:r>
        <w:t>В соответств</w:t>
      </w:r>
      <w:r>
        <w:t>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t>ях установлена административная ответственность.</w:t>
      </w:r>
    </w:p>
    <w:p w:rsidR="00A77B3E" w:rsidP="0004444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44447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</w:t>
      </w:r>
      <w:r>
        <w:t xml:space="preserve">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</w:t>
      </w:r>
      <w:r>
        <w:t>установленную силу.</w:t>
      </w:r>
    </w:p>
    <w:p w:rsidR="00A77B3E" w:rsidP="00044447">
      <w:pPr>
        <w:ind w:firstLine="720"/>
        <w:jc w:val="both"/>
      </w:pPr>
      <w:r>
        <w:t xml:space="preserve">В соответствии с пп.5 п.1 ст.23 НК РФ налогоплательщики обязаны представлять в налоговый орган по месту жительства индивидуального предпринимателя, нотариуса, </w:t>
      </w:r>
      <w:r>
        <w:t>занимающегося частной практикой, адвоката, учредившего адвокатский кабинет, п</w:t>
      </w:r>
      <w:r>
        <w:t>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</w:t>
      </w:r>
      <w:r>
        <w:t>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>
        <w:t xml:space="preserve">налоговые) </w:t>
      </w:r>
      <w:r>
        <w:t>периоды календарно</w:t>
      </w:r>
      <w:r>
        <w:t>го года не возникало обязанности по уплате налогов и сборов.</w:t>
      </w:r>
    </w:p>
    <w:p w:rsidR="00A77B3E" w:rsidP="00044447">
      <w:pPr>
        <w:ind w:firstLine="720"/>
        <w:jc w:val="both"/>
      </w:pPr>
      <w:r>
        <w:t xml:space="preserve"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</w:t>
      </w:r>
      <w:r>
        <w:t xml:space="preserve">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юридического лица. </w:t>
      </w:r>
    </w:p>
    <w:p w:rsidR="00A77B3E" w:rsidP="00044447">
      <w:pPr>
        <w:ind w:firstLine="720"/>
        <w:jc w:val="both"/>
      </w:pPr>
      <w:r>
        <w:t>Факт совершения Фадеевой М.К. административного правонарушения под</w:t>
      </w:r>
      <w:r>
        <w:t>тверждается:</w:t>
      </w:r>
    </w:p>
    <w:p w:rsidR="00A77B3E" w:rsidP="00044447">
      <w:pPr>
        <w:jc w:val="both"/>
      </w:pPr>
      <w:r>
        <w:t>- протоколом об административном правонарушении №4037 от ДАТА (л.д.3-4);</w:t>
      </w:r>
    </w:p>
    <w:p w:rsidR="00A77B3E" w:rsidP="00044447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044447">
      <w:pPr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044447">
      <w:pPr>
        <w:jc w:val="both"/>
      </w:pPr>
      <w:r>
        <w:t xml:space="preserve">- копией </w:t>
      </w:r>
      <w:r>
        <w:t>подтверждения даты отправки (л.д.9);</w:t>
      </w:r>
    </w:p>
    <w:p w:rsidR="00A77B3E" w:rsidP="00044447">
      <w:pPr>
        <w:jc w:val="both"/>
      </w:pPr>
      <w:r>
        <w:t xml:space="preserve">- копией постановления администрации Черноморского района Республики Крым №15 </w:t>
      </w:r>
      <w:r>
        <w:t>от</w:t>
      </w:r>
      <w:r>
        <w:t xml:space="preserve"> </w:t>
      </w:r>
      <w:r>
        <w:t>ДАТА</w:t>
      </w:r>
      <w:r>
        <w:t xml:space="preserve"> «О приведении учредительных документов коммунального предприятия Черноморского районного совета «Архитектурное бюро» в соответствии с</w:t>
      </w:r>
      <w:r>
        <w:t xml:space="preserve"> законодательством Российской Федерации», согласно которому Фадеева М.К. назначена директором НАИМЕНОВАНИЕ ОРГАНИЗАЦИИ </w:t>
      </w:r>
      <w:r>
        <w:t xml:space="preserve"> (л.д.10-11).</w:t>
      </w:r>
    </w:p>
    <w:p w:rsidR="00A77B3E" w:rsidP="00044447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44447">
      <w:pPr>
        <w:ind w:firstLine="720"/>
        <w:jc w:val="both"/>
      </w:pPr>
      <w:r>
        <w:t xml:space="preserve">Совокупность представленных </w:t>
      </w:r>
      <w:r>
        <w:t>доказательств, соответствующих требованиям относимости, допустимости и достаточности, подтверждает наличие вины Фадеевой М.К. в совершении правонарушения.</w:t>
      </w:r>
    </w:p>
    <w:p w:rsidR="00A77B3E" w:rsidP="00044447">
      <w:pPr>
        <w:ind w:firstLine="720"/>
        <w:jc w:val="both"/>
      </w:pPr>
      <w:r>
        <w:t xml:space="preserve">За совершенное Фадеевой М.К.  административное правонарушение предусмотрена ответственность по ч.1 </w:t>
      </w:r>
      <w:r>
        <w:t xml:space="preserve">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</w:t>
      </w:r>
      <w:r>
        <w:t>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</w:t>
      </w:r>
      <w:r>
        <w:t xml:space="preserve"> трехсот рублей; на должностных лиц - от трехсот до пятисот рублей.</w:t>
      </w:r>
    </w:p>
    <w:p w:rsidR="00A77B3E" w:rsidP="0004444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Фадеевой М.К., а также исключающих производство по делу, судом не установлено. </w:t>
      </w:r>
    </w:p>
    <w:p w:rsidR="00A77B3E" w:rsidP="00044447">
      <w:pPr>
        <w:ind w:firstLine="720"/>
        <w:jc w:val="both"/>
      </w:pPr>
      <w:r>
        <w:t>С учетом изложенного, суд считает во</w:t>
      </w:r>
      <w:r>
        <w:t>зможным назначить Фадеевой М.К.  наказание в пределах санкции статьи, в виде административного штрафа.</w:t>
      </w:r>
    </w:p>
    <w:p w:rsidR="00A77B3E" w:rsidP="00044447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КоАП РФ, мировой судья</w:t>
      </w:r>
      <w:r>
        <w:t>,</w:t>
      </w:r>
    </w:p>
    <w:p w:rsidR="00A77B3E" w:rsidP="00044447">
      <w:pPr>
        <w:jc w:val="both"/>
      </w:pPr>
    </w:p>
    <w:p w:rsidR="00A77B3E" w:rsidP="00044447">
      <w:pPr>
        <w:jc w:val="center"/>
      </w:pPr>
      <w:r>
        <w:t>ПОСТАНОВИЛ:</w:t>
      </w:r>
    </w:p>
    <w:p w:rsidR="00A77B3E" w:rsidP="00044447">
      <w:pPr>
        <w:jc w:val="both"/>
      </w:pPr>
    </w:p>
    <w:p w:rsidR="00A77B3E" w:rsidP="00044447">
      <w:pPr>
        <w:ind w:firstLine="720"/>
        <w:jc w:val="both"/>
      </w:pPr>
      <w:r>
        <w:t xml:space="preserve">Признать должностное лицо - директора НАИМЕНОВАНИЕ ОРГАНИЗАЦИИ </w:t>
      </w:r>
      <w:r>
        <w:t>– Фадееву Марину Константиновну, ПАСПОРТНЫЕ ДАННЫЕ, гражданку Российской Федерации, виновной в совершении администра</w:t>
      </w:r>
      <w:r>
        <w:t>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044447">
      <w:pPr>
        <w:ind w:firstLine="720"/>
        <w:jc w:val="both"/>
      </w:pPr>
      <w:r>
        <w:t>Реквизиты для уплаты штрафа: Межрайонная ИФНС №6 по Республике Крым, К</w:t>
      </w:r>
      <w:r>
        <w:t xml:space="preserve">БК 18211603030016000140, ОКТМО 35712000, получатель УФК по Республике Крым для </w:t>
      </w:r>
      <w:r>
        <w:t xml:space="preserve">МИФНС России №6,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043510001, постановление </w:t>
      </w:r>
      <w:r>
        <w:t>№5-92-555/2018.</w:t>
      </w:r>
    </w:p>
    <w:p w:rsidR="00A77B3E" w:rsidP="00044447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444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</w:t>
      </w:r>
      <w:r>
        <w:t>ного района Республики Крым в течение 10 суток со дня вручения или получения копии постановления.</w:t>
      </w:r>
    </w:p>
    <w:p w:rsidR="00A77B3E" w:rsidP="00044447">
      <w:pPr>
        <w:jc w:val="both"/>
      </w:pPr>
    </w:p>
    <w:p w:rsidR="00A77B3E" w:rsidP="00044447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0444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47"/>
    <w:rsid w:val="000444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