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4440E7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№5-92-556/2018</w:t>
      </w:r>
    </w:p>
    <w:p w:rsidR="00A77B3E" w:rsidP="004440E7">
      <w:pPr>
        <w:jc w:val="both"/>
      </w:pPr>
    </w:p>
    <w:p w:rsidR="00A77B3E" w:rsidP="004440E7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4440E7">
      <w:pPr>
        <w:jc w:val="both"/>
      </w:pPr>
    </w:p>
    <w:p w:rsidR="00A77B3E" w:rsidP="004440E7">
      <w:pPr>
        <w:jc w:val="both"/>
      </w:pPr>
      <w:r>
        <w:t xml:space="preserve">19 декабря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440E7">
      <w:pPr>
        <w:jc w:val="both"/>
      </w:pPr>
    </w:p>
    <w:p w:rsidR="00A77B3E" w:rsidP="004440E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</w:t>
      </w:r>
      <w:r>
        <w:t xml:space="preserve"> судебном заседании дело об административном правонарушении в отношении должностного лица – главного бухгалтера муниципального бюджетного дошкольного образовательного учреждения «Детский сад «Теремок» муниципального образования Черноморский район Республик</w:t>
      </w:r>
      <w:r>
        <w:t xml:space="preserve">и Крым - </w:t>
      </w:r>
      <w:r>
        <w:t>Абдухалиловой</w:t>
      </w:r>
      <w:r>
        <w:t xml:space="preserve"> </w:t>
      </w:r>
      <w:r>
        <w:t>Виалеты</w:t>
      </w:r>
      <w:r>
        <w:t xml:space="preserve"> </w:t>
      </w:r>
      <w:r>
        <w:t>Ферадовны</w:t>
      </w:r>
      <w:r>
        <w:t>, ПАСПОРТНЫЕ ДАННЫЕ, гражданки РФ, зарегистрированной и проживающей по адресу: АДРЕС,</w:t>
      </w:r>
    </w:p>
    <w:p w:rsidR="00A77B3E" w:rsidP="004440E7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ст.15.6 КоАП РФ,</w:t>
      </w:r>
    </w:p>
    <w:p w:rsidR="00A77B3E" w:rsidP="004440E7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4440E7">
      <w:pPr>
        <w:jc w:val="both"/>
      </w:pPr>
    </w:p>
    <w:p w:rsidR="00A77B3E" w:rsidP="004440E7">
      <w:pPr>
        <w:jc w:val="both"/>
      </w:pPr>
      <w:r>
        <w:t xml:space="preserve"> </w:t>
      </w:r>
      <w:r>
        <w:tab/>
        <w:t>ДАТА, находясь по адр</w:t>
      </w:r>
      <w:r>
        <w:t xml:space="preserve">есу: АДРЕС, должностное лицо – главный бухгалтер МБДОУ «Детский сад «Теремок» муниципального образования Черноморский район Республики Крым  – </w:t>
      </w:r>
      <w:r>
        <w:t>Абдухалилова</w:t>
      </w:r>
      <w:r>
        <w:t xml:space="preserve"> В.Ф. совершила нарушение законодательства о налогах и сборах, в части непредставления в установленны</w:t>
      </w:r>
      <w:r>
        <w:t xml:space="preserve">й п.3 ст. 88  Налогового кодекса Российской Федерации срок пояснений на требование налогового органа по выявленным ошибкам и противоречиям при проведении камеральной проверки налоговой декларации по налогу на прибыль организаций за 12 месяцев 2017 года. </w:t>
      </w:r>
    </w:p>
    <w:p w:rsidR="00A77B3E" w:rsidP="004440E7">
      <w:pPr>
        <w:jc w:val="both"/>
      </w:pPr>
      <w:r>
        <w:tab/>
      </w:r>
      <w:r>
        <w:t>Фактически ответ на требование налогового органа предоставлен ДАТА , предельный срок представления которого не позднее ДАТА (включительно).</w:t>
      </w:r>
    </w:p>
    <w:p w:rsidR="00A77B3E" w:rsidP="004440E7">
      <w:pPr>
        <w:ind w:firstLine="720"/>
        <w:jc w:val="both"/>
      </w:pPr>
      <w:r>
        <w:t xml:space="preserve">Своими действиями </w:t>
      </w:r>
      <w:r>
        <w:t>Абдухалилова</w:t>
      </w:r>
      <w:r>
        <w:t xml:space="preserve"> В.Ф. совершила административное правонарушение, предусмотренное ч.1 ст.15.6 КоАП РФ, </w:t>
      </w:r>
      <w:r>
        <w:t>то есть непредставление</w:t>
      </w:r>
      <w:r>
        <w:t xml:space="preserve">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A77B3E" w:rsidP="004440E7">
      <w:pPr>
        <w:ind w:firstLine="720"/>
        <w:jc w:val="both"/>
      </w:pPr>
      <w:r>
        <w:t>В судебном засед</w:t>
      </w:r>
      <w:r>
        <w:t xml:space="preserve">ании правонарушитель </w:t>
      </w:r>
      <w:r>
        <w:t>Абдухалилова</w:t>
      </w:r>
      <w:r>
        <w:t xml:space="preserve"> В.Ф. вину признала, в содеянном раскаивается.</w:t>
      </w:r>
    </w:p>
    <w:p w:rsidR="00A77B3E" w:rsidP="004440E7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440E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440E7">
      <w:pPr>
        <w:ind w:firstLine="720"/>
        <w:jc w:val="both"/>
      </w:pPr>
      <w:r>
        <w:t>Согласно ст.26.2 Ко</w:t>
      </w:r>
      <w:r>
        <w:t xml:space="preserve">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 xml:space="preserve"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440E7">
      <w:pPr>
        <w:ind w:firstLine="720"/>
        <w:jc w:val="both"/>
      </w:pPr>
      <w:r>
        <w:t>В соответствии с п.3 ст.88 НК РФ если камеральной налоговой проверкой выявлены ошибки в налог</w:t>
      </w:r>
      <w:r>
        <w:t>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</w:t>
      </w:r>
      <w:r>
        <w:t xml:space="preserve">ученным им в ходе налогового контроля, об этом сообщается </w:t>
      </w:r>
      <w:r>
        <w:t>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4440E7">
      <w:pPr>
        <w:ind w:firstLine="720"/>
        <w:jc w:val="both"/>
      </w:pPr>
      <w:r>
        <w:t>В силу ст. 2.4 Кодекса Российской Федерации об адми</w:t>
      </w:r>
      <w:r>
        <w:t>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440E7">
      <w:pPr>
        <w:ind w:firstLine="720"/>
        <w:jc w:val="both"/>
      </w:pPr>
      <w:r>
        <w:t xml:space="preserve">Факт совершения </w:t>
      </w:r>
      <w:r>
        <w:t>Абдухалилов</w:t>
      </w:r>
      <w:r>
        <w:t>ой</w:t>
      </w:r>
      <w:r>
        <w:t xml:space="preserve"> В.Ф. административного правонарушения подтверждается:</w:t>
      </w:r>
    </w:p>
    <w:p w:rsidR="00A77B3E" w:rsidP="004440E7">
      <w:pPr>
        <w:ind w:firstLine="720"/>
        <w:jc w:val="both"/>
      </w:pPr>
      <w:r>
        <w:t>- протоколом об административном правонарушении №4036 от ДАТА (л.д.3-4);</w:t>
      </w:r>
    </w:p>
    <w:p w:rsidR="00A77B3E" w:rsidP="004440E7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4440E7">
      <w:pPr>
        <w:ind w:firstLine="720"/>
        <w:jc w:val="both"/>
      </w:pPr>
      <w:r>
        <w:t>- требованием №30536 о предоставлении сведений (л.д.</w:t>
      </w:r>
      <w:r>
        <w:t>8);</w:t>
      </w:r>
    </w:p>
    <w:p w:rsidR="00A77B3E" w:rsidP="004440E7">
      <w:pPr>
        <w:ind w:firstLine="720"/>
        <w:jc w:val="both"/>
      </w:pPr>
      <w:r>
        <w:t>- копией квитанции о приеме требования о предоставлении пояснений в электронном виде (л.д.9);</w:t>
      </w:r>
    </w:p>
    <w:p w:rsidR="00A77B3E" w:rsidP="004440E7">
      <w:pPr>
        <w:ind w:firstLine="720"/>
        <w:jc w:val="both"/>
      </w:pPr>
      <w:r>
        <w:t xml:space="preserve">- копией приказа №75/04-05 от 30.12.2015 года о переводе </w:t>
      </w:r>
      <w:r>
        <w:t>Абдухалиловой</w:t>
      </w:r>
      <w:r>
        <w:t xml:space="preserve"> В.Ф. на должность главного бухгалтера (л.д.10).</w:t>
      </w:r>
    </w:p>
    <w:p w:rsidR="00A77B3E" w:rsidP="004440E7">
      <w:pPr>
        <w:jc w:val="both"/>
      </w:pPr>
      <w:r>
        <w:tab/>
        <w:t>В соответствии со ст.4.2 КоАП РФ к смя</w:t>
      </w:r>
      <w:r>
        <w:t xml:space="preserve">гчающим ответственность </w:t>
      </w:r>
      <w:r>
        <w:t>Абдухалиловой</w:t>
      </w:r>
      <w:r>
        <w:t xml:space="preserve"> В.Ф. обстоятельствам, суд относит раскаяние лица, совершившего административное правонарушение.</w:t>
      </w:r>
    </w:p>
    <w:p w:rsidR="00A77B3E" w:rsidP="004440E7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</w:t>
      </w:r>
      <w:r>
        <w:t>ушениях, судом не установлено.</w:t>
      </w:r>
    </w:p>
    <w:p w:rsidR="00A77B3E" w:rsidP="004440E7">
      <w:pPr>
        <w:ind w:firstLine="720"/>
        <w:jc w:val="both"/>
      </w:pPr>
      <w:r>
        <w:t xml:space="preserve">За совершенное </w:t>
      </w:r>
      <w:r>
        <w:t>Абдухалиловой</w:t>
      </w:r>
      <w:r>
        <w:t xml:space="preserve"> В.Ф.  административное правонарушение предусмотрена ответственность по </w:t>
      </w:r>
      <w:r>
        <w:t>ч.1  ст.</w:t>
      </w:r>
      <w:r>
        <w:t xml:space="preserve">15.6 КоАП РФ, согласно которой непредставление в установленный законодательством о налогах и сборах срок либо отказ </w:t>
      </w:r>
      <w:r>
        <w:t>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влечет предупреждение или наложение административного штрафа на должностных лиц в размере от трехс</w:t>
      </w:r>
      <w:r>
        <w:t>от до пятисот рублей.</w:t>
      </w:r>
    </w:p>
    <w:p w:rsidR="00A77B3E" w:rsidP="004440E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Абдухалиловой</w:t>
      </w:r>
      <w:r>
        <w:t xml:space="preserve"> В.Ф. в совершении административного правонарушения установлена, и ее действия правильно квалифицированы ч.1 ст.15.6 КоА</w:t>
      </w:r>
      <w:r>
        <w:t xml:space="preserve">П РФ. </w:t>
      </w:r>
    </w:p>
    <w:p w:rsidR="00A77B3E" w:rsidP="004440E7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Абдухалиловой</w:t>
      </w:r>
      <w:r>
        <w:t xml:space="preserve"> В.Ф. наказание в пределах санкции статьи в виде административного штрафа.</w:t>
      </w:r>
    </w:p>
    <w:p w:rsidR="00A77B3E" w:rsidP="004440E7">
      <w:pPr>
        <w:ind w:firstLine="720"/>
        <w:jc w:val="both"/>
      </w:pPr>
      <w:r>
        <w:t xml:space="preserve">Руководствуясь </w:t>
      </w:r>
      <w:r>
        <w:t>ч.1  ст.</w:t>
      </w:r>
      <w:r>
        <w:t>15.6, ст. ст.29.9-29.11 КоАП РФ, мировой судья,</w:t>
      </w:r>
    </w:p>
    <w:p w:rsidR="00A77B3E" w:rsidP="004440E7">
      <w:pPr>
        <w:jc w:val="both"/>
      </w:pPr>
    </w:p>
    <w:p w:rsidR="00A77B3E" w:rsidP="004440E7">
      <w:pPr>
        <w:jc w:val="both"/>
      </w:pPr>
      <w:r>
        <w:t xml:space="preserve"> </w:t>
      </w:r>
      <w:r>
        <w:t xml:space="preserve">                                                               </w:t>
      </w:r>
      <w:r>
        <w:t>ПОСТАНОВИЛ:</w:t>
      </w:r>
    </w:p>
    <w:p w:rsidR="00A77B3E" w:rsidP="004440E7">
      <w:pPr>
        <w:jc w:val="both"/>
      </w:pPr>
    </w:p>
    <w:p w:rsidR="00A77B3E" w:rsidP="004440E7">
      <w:pPr>
        <w:jc w:val="both"/>
      </w:pPr>
      <w:r>
        <w:t xml:space="preserve"> </w:t>
      </w:r>
      <w:r>
        <w:tab/>
        <w:t xml:space="preserve">Должностное лицо – главного бухгалтера муниципального бюджетного дошкольного образовательного учреждения «Детский сад «Теремок» муниципального образования Черноморский район Республики Крым - </w:t>
      </w:r>
      <w:r>
        <w:t>Абдухалиловой</w:t>
      </w:r>
      <w:r>
        <w:t xml:space="preserve"> </w:t>
      </w:r>
      <w:r>
        <w:t>Виалеты</w:t>
      </w:r>
      <w:r>
        <w:t xml:space="preserve"> </w:t>
      </w:r>
      <w:r>
        <w:t>Ферадовны</w:t>
      </w:r>
      <w:r>
        <w:t>,  ПАСПОРТНЫЕ ДАН</w:t>
      </w:r>
      <w:r>
        <w:t>НЫЕ, гражданку РФ,  признать виновной 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размере 300 (триста) рублей.</w:t>
      </w:r>
    </w:p>
    <w:p w:rsidR="00A77B3E" w:rsidP="004440E7">
      <w:pPr>
        <w:ind w:firstLine="720"/>
        <w:jc w:val="both"/>
      </w:pPr>
      <w:r>
        <w:t>Реквизиты для уплаты штрафа:</w:t>
      </w:r>
      <w:r>
        <w:t xml:space="preserve">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</w:t>
      </w:r>
      <w:r>
        <w:t>й УФК по РК, БИК 043510001, постановление №5-92-556/2018.</w:t>
      </w:r>
    </w:p>
    <w:p w:rsidR="00A77B3E" w:rsidP="004440E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 xml:space="preserve">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40E7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440E7">
      <w:pPr>
        <w:jc w:val="both"/>
      </w:pPr>
    </w:p>
    <w:p w:rsidR="00A77B3E" w:rsidP="004440E7">
      <w:pPr>
        <w:jc w:val="both"/>
      </w:pPr>
    </w:p>
    <w:p w:rsidR="00A77B3E" w:rsidP="004440E7">
      <w:pPr>
        <w:jc w:val="both"/>
      </w:pPr>
      <w:r>
        <w:t xml:space="preserve">             Мировой судья 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     О.В. Байбарза</w:t>
      </w:r>
    </w:p>
    <w:p w:rsidR="00A77B3E" w:rsidP="004440E7">
      <w:pPr>
        <w:jc w:val="both"/>
      </w:pPr>
    </w:p>
    <w:p w:rsidR="00A77B3E" w:rsidP="004440E7">
      <w:pPr>
        <w:jc w:val="both"/>
      </w:pPr>
    </w:p>
    <w:p w:rsidR="00A77B3E" w:rsidP="004440E7">
      <w:pPr>
        <w:jc w:val="both"/>
      </w:pPr>
    </w:p>
    <w:p w:rsidR="00A77B3E" w:rsidP="004440E7">
      <w:pPr>
        <w:jc w:val="both"/>
      </w:pPr>
    </w:p>
    <w:p w:rsidR="00A77B3E" w:rsidP="004440E7">
      <w:pPr>
        <w:jc w:val="both"/>
      </w:pPr>
    </w:p>
    <w:p w:rsidR="00A77B3E" w:rsidP="004440E7">
      <w:pPr>
        <w:jc w:val="both"/>
      </w:pPr>
    </w:p>
    <w:sectPr w:rsidSect="004440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E7"/>
    <w:rsid w:val="004440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924E9A-6DEA-4428-A8B4-09072A76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