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656A7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№5-92-559/2018</w:t>
      </w:r>
    </w:p>
    <w:p w:rsidR="00A77B3E" w:rsidP="00656A74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656A74">
      <w:pPr>
        <w:jc w:val="both"/>
      </w:pPr>
    </w:p>
    <w:p w:rsidR="00A77B3E" w:rsidP="00656A74">
      <w:pPr>
        <w:jc w:val="both"/>
      </w:pPr>
      <w:r>
        <w:t xml:space="preserve">19 декабря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56A74">
      <w:pPr>
        <w:jc w:val="both"/>
      </w:pPr>
    </w:p>
    <w:p w:rsidR="00A77B3E" w:rsidP="00656A7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должностного лица – главного бухгалтера НАИМЕНОВАНИЕ ОРГАНИЗАЦИИ Демидас Елены Александровны, ПАСПОРТНЫЕ ДАННЫЕ, гражданки Российской Федерации, зарегистрированной и проживающей по адресу: АДРЕС,  </w:t>
      </w:r>
    </w:p>
    <w:p w:rsidR="00A77B3E" w:rsidP="00656A74">
      <w:pPr>
        <w:ind w:firstLine="720"/>
        <w:jc w:val="both"/>
      </w:pPr>
      <w:r>
        <w:t>о совершении ад</w:t>
      </w:r>
      <w:r>
        <w:t>министративного правонарушения, предусмотренного ч.1 ст.15.6 КоАП РФ,</w:t>
      </w:r>
    </w:p>
    <w:p w:rsidR="00A77B3E" w:rsidP="00656A74">
      <w:pPr>
        <w:jc w:val="both"/>
      </w:pPr>
      <w:r>
        <w:t xml:space="preserve">                                                             </w:t>
      </w:r>
      <w:r>
        <w:t xml:space="preserve"> У С Т А Н О В И Л:</w:t>
      </w:r>
    </w:p>
    <w:p w:rsidR="00A77B3E" w:rsidP="00656A74">
      <w:pPr>
        <w:jc w:val="both"/>
      </w:pPr>
    </w:p>
    <w:p w:rsidR="00A77B3E" w:rsidP="00656A74">
      <w:pPr>
        <w:ind w:firstLine="720"/>
        <w:jc w:val="both"/>
      </w:pPr>
      <w:r>
        <w:t>ДАТА, находясь по адресу: АДРЕС, должностное лицо - главный бухгалтера НАИМЕНОВАНИЕ ОРГАНИЗАЦИИ Демидас Е.А., совершила нар</w:t>
      </w:r>
      <w:r>
        <w:t>ушение законодательства о налогах и сборах, в части непредставления в установленный п.п.1,3 статьи 386 Налогового кодекса Российской Федерации срок налоговой декларации (налогового расчета авансового платежа) по налогу на имущество организаций за 1 квартал</w:t>
      </w:r>
      <w:r>
        <w:t xml:space="preserve"> 2018 года, за что предусмотрена административная ответственность по ч.1 ст.15.6 КоАП РФ.</w:t>
      </w:r>
    </w:p>
    <w:p w:rsidR="00A77B3E" w:rsidP="00656A74">
      <w:pPr>
        <w:ind w:firstLine="720"/>
        <w:jc w:val="both"/>
      </w:pPr>
      <w:r>
        <w:t>Срок представления налоговой декларации (налогового расчета авансового платежа) по налогу на имущество организаций за 1 квартал 2018 года не позднее ДАТА.</w:t>
      </w:r>
    </w:p>
    <w:p w:rsidR="00A77B3E" w:rsidP="00656A74">
      <w:pPr>
        <w:ind w:firstLine="720"/>
        <w:jc w:val="both"/>
      </w:pPr>
      <w:r>
        <w:t xml:space="preserve">Фактически </w:t>
      </w:r>
      <w:r>
        <w:t>налоговая декларация (налоговый расчет авансового платежа) по налогу на имущество организаций за 1 квартал 2018 года по «Сармат-Агро Плюс» представлена в МИФНС России №6 по РК в электронной форме по телекоммуникационным каналам связи через оператора электр</w:t>
      </w:r>
      <w:r>
        <w:t>онного документооборота с нарушением срока – ДАТА (рег.№ 2565008).</w:t>
      </w:r>
    </w:p>
    <w:p w:rsidR="00A77B3E" w:rsidP="00656A74">
      <w:pPr>
        <w:ind w:firstLine="720"/>
        <w:jc w:val="both"/>
      </w:pPr>
      <w:r>
        <w:t>В судебное заседание Демидас Е.А. не явилась, о дне слушания дела извещена в установленном законом порядке, о чем в материалах дела имеется телефонограмма, согласно которой просит дело расс</w:t>
      </w:r>
      <w:r>
        <w:t>мотреть в ее отсутствие, вину в совершении правонарушения признает.</w:t>
      </w:r>
    </w:p>
    <w:p w:rsidR="00A77B3E" w:rsidP="00656A74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656A74">
      <w:pPr>
        <w:ind w:firstLine="720"/>
        <w:jc w:val="both"/>
      </w:pPr>
      <w:r>
        <w:t>Мировой судья, изучив материалы дела, приходит к м</w:t>
      </w:r>
      <w:r>
        <w:t>нению о правомерности вменения в действия Демидас Е.А.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</w:t>
      </w:r>
      <w:r>
        <w:t>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</w:t>
      </w:r>
      <w:r>
        <w:t xml:space="preserve"> виде, за исключением случаев, предусмотренных частью 2 настоящей статьи.</w:t>
      </w:r>
    </w:p>
    <w:p w:rsidR="00A77B3E" w:rsidP="00656A74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56A7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56A74">
      <w:pPr>
        <w:ind w:firstLine="720"/>
        <w:jc w:val="both"/>
      </w:pPr>
      <w:r>
        <w:t>В соответствии со ст. 26.11 Ко</w:t>
      </w:r>
      <w:r>
        <w:t xml:space="preserve">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</w:t>
      </w:r>
      <w:r>
        <w:t>х обстоятельств дела в их совокупности. Никакие доказательства не могут иметь заранее установленную силу.</w:t>
      </w:r>
    </w:p>
    <w:p w:rsidR="00A77B3E" w:rsidP="00656A74">
      <w:pPr>
        <w:ind w:firstLine="720"/>
        <w:jc w:val="both"/>
      </w:pPr>
      <w:r>
        <w:t>В соответствии с п.1 ст.386 НК РФ налогоплательщики обязаны по истечении каждого отчетного и налогового периода представлять в налоговые органы по сво</w:t>
      </w:r>
      <w:r>
        <w:t xml:space="preserve">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</w:t>
      </w:r>
      <w:r>
        <w:t>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656A74">
      <w:pPr>
        <w:ind w:firstLine="720"/>
        <w:jc w:val="both"/>
      </w:pPr>
      <w:r>
        <w:t>Согласно п.3 ст.386 НК РФ налоговые декларации</w:t>
      </w:r>
      <w:r>
        <w:t xml:space="preserve">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7B3E" w:rsidP="00656A74">
      <w:pPr>
        <w:ind w:firstLine="720"/>
        <w:jc w:val="both"/>
      </w:pPr>
      <w:r>
        <w:t>Согласно п.2 ст.379 НК РФ, ст.3 Закона Республики Крым от 19 ноября 2014 г. N 7-ЗРК/2014 "О налоге на имущество организаци</w:t>
      </w:r>
      <w:r>
        <w:t xml:space="preserve">й" отчетными периодами признаются первый квартал, полугодие и девять месяцев календарного года, если иное не предусмотрено настоящим пунктом.  </w:t>
      </w:r>
    </w:p>
    <w:p w:rsidR="00A77B3E" w:rsidP="00656A74">
      <w:pPr>
        <w:ind w:firstLine="720"/>
        <w:jc w:val="both"/>
      </w:pPr>
      <w:r>
        <w:t>В соответствии с п.2 ст.386 НК РФ налогоплательщики представляют налоговые расчеты по авансовым платежам по нало</w:t>
      </w:r>
      <w:r>
        <w:t>гу не позднее 30 календарных дней с даты окончания соответствующего отчетного периода.</w:t>
      </w:r>
    </w:p>
    <w:p w:rsidR="00A77B3E" w:rsidP="00656A74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</w:t>
      </w:r>
      <w:r>
        <w:t>стративного правонарушения в связи с неисполнением либо ненадлежащим исполнением своих служебных обязанностей.</w:t>
      </w:r>
    </w:p>
    <w:p w:rsidR="00A77B3E" w:rsidP="00656A74">
      <w:pPr>
        <w:ind w:firstLine="720"/>
        <w:jc w:val="both"/>
      </w:pPr>
      <w:r>
        <w:t>Факт совершения Демидас Е.А.  административного правонарушения подтверждается:</w:t>
      </w:r>
    </w:p>
    <w:p w:rsidR="00A77B3E" w:rsidP="00656A74">
      <w:pPr>
        <w:ind w:firstLine="720"/>
        <w:jc w:val="both"/>
      </w:pPr>
      <w:r>
        <w:t>- протоколом об административном правонарушении №4035 от ДАТА (л.д</w:t>
      </w:r>
      <w:r>
        <w:t>.3-4);</w:t>
      </w:r>
    </w:p>
    <w:p w:rsidR="00A77B3E" w:rsidP="00656A74">
      <w:pPr>
        <w:ind w:firstLine="720"/>
        <w:jc w:val="both"/>
      </w:pPr>
      <w:r>
        <w:t>- копией приказа №3 от 01.09.2014 года о назначении Демидас на должность главного бухгалтера НАИМЕНОВАНИЕ ОРГАНИЗАЦИИ (л.д.5);</w:t>
      </w:r>
    </w:p>
    <w:p w:rsidR="00A77B3E" w:rsidP="00656A74">
      <w:pPr>
        <w:ind w:firstLine="720"/>
        <w:jc w:val="both"/>
      </w:pPr>
      <w:r>
        <w:t>- выпиской из Единого государственного реестра юридических лиц (л.д.7-11);</w:t>
      </w:r>
    </w:p>
    <w:p w:rsidR="00A77B3E" w:rsidP="00656A74">
      <w:pPr>
        <w:ind w:firstLine="720"/>
        <w:jc w:val="both"/>
      </w:pPr>
      <w:r>
        <w:t>- копией квитанции о приеме налоговой деклараци</w:t>
      </w:r>
      <w:r>
        <w:t>и (расчета) в электронном виде (л.д.12);</w:t>
      </w:r>
    </w:p>
    <w:p w:rsidR="00A77B3E" w:rsidP="00656A74">
      <w:pPr>
        <w:ind w:firstLine="720"/>
        <w:jc w:val="both"/>
      </w:pPr>
      <w:r>
        <w:t>- копией подтверждения даты отправки (л.д.13).</w:t>
      </w:r>
    </w:p>
    <w:p w:rsidR="00A77B3E" w:rsidP="00656A74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656A74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относимости, допустимости и достаточности, подтверждает наличие вины Демидас Е.А. в совершении правонарушения.</w:t>
      </w:r>
    </w:p>
    <w:p w:rsidR="00A77B3E" w:rsidP="00656A74">
      <w:pPr>
        <w:ind w:firstLine="720"/>
        <w:jc w:val="both"/>
      </w:pPr>
      <w:r>
        <w:t>За совершенное Демидас Е.А. административное правонарушение предусмотрена ответственность по ч.1 ст.15.6 КоАП РФ, согласно которой непредставлени</w:t>
      </w:r>
      <w:r>
        <w:t>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</w:t>
      </w:r>
      <w:r>
        <w:t>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</w:t>
      </w:r>
      <w:r>
        <w:t xml:space="preserve"> до пятисот рублей.</w:t>
      </w:r>
    </w:p>
    <w:p w:rsidR="00A77B3E" w:rsidP="00656A7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Демидас Е.А. в совершении административного правонарушения установлена, и ее действия правильно квалифицированы по ч.1 ст.15.6 КоАП РФ.</w:t>
      </w:r>
    </w:p>
    <w:p w:rsidR="00A77B3E" w:rsidP="00656A74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Демидас Е.А., а также исключающих производство по делу, судом не установлено. </w:t>
      </w:r>
    </w:p>
    <w:p w:rsidR="00A77B3E" w:rsidP="00656A74">
      <w:pPr>
        <w:jc w:val="both"/>
      </w:pPr>
      <w:r>
        <w:t xml:space="preserve">С учетом изложенного, суд считает возможным назначить Демидас Е.А. наказание в пределах санкции статьи, </w:t>
      </w:r>
      <w:r>
        <w:t>в виде административного штрафа.</w:t>
      </w:r>
    </w:p>
    <w:p w:rsidR="00A77B3E" w:rsidP="00656A74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КоАП РФ, мировой судья,</w:t>
      </w:r>
    </w:p>
    <w:p w:rsidR="00656A74" w:rsidP="00656A74">
      <w:pPr>
        <w:ind w:firstLine="720"/>
        <w:jc w:val="both"/>
      </w:pPr>
    </w:p>
    <w:p w:rsidR="00A77B3E" w:rsidP="00656A74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656A74">
      <w:pPr>
        <w:jc w:val="both"/>
      </w:pPr>
    </w:p>
    <w:p w:rsidR="00A77B3E" w:rsidP="00656A74">
      <w:pPr>
        <w:ind w:firstLine="720"/>
        <w:jc w:val="both"/>
      </w:pPr>
      <w:r>
        <w:t>Должностно</w:t>
      </w:r>
      <w:r>
        <w:t>е лицо - главного бухгалтера НАИМЕНОВАНИЕ ОРГАНИЗАЦИИ Демидас Елену Александровну, ПАСПОРТНЫЕ ДАННЫЕ, гражданку Российской Федерации, признать виновной в совершении административного правонарушения, предусмотренного ч.1 ст.15.6 КоАП РФ и подвергнуть админи</w:t>
      </w:r>
      <w:r>
        <w:t>стративному наказанию в виде административного штрафа в доход государства в размере 300 (триста) рублей.</w:t>
      </w:r>
    </w:p>
    <w:p w:rsidR="00A77B3E" w:rsidP="00656A74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</w:t>
      </w:r>
      <w:r>
        <w:t>ФНС России №6, ИНН 9110000024, КПП 911001001, р/с 40101810335100010001, наименование банка: отделение по Республике Крым ЦБРФ открытый УФК по РК, БИК 043510001, постановление №5-92-559/2018.</w:t>
      </w:r>
    </w:p>
    <w:p w:rsidR="00A77B3E" w:rsidP="00656A74">
      <w:pPr>
        <w:ind w:firstLine="720"/>
        <w:jc w:val="both"/>
      </w:pPr>
      <w:r>
        <w:t>Разъяснить,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656A7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</w:t>
      </w:r>
      <w:r>
        <w:t>и постановления.</w:t>
      </w:r>
    </w:p>
    <w:p w:rsidR="00A77B3E" w:rsidP="00656A74">
      <w:pPr>
        <w:jc w:val="both"/>
      </w:pPr>
    </w:p>
    <w:p w:rsidR="00A77B3E" w:rsidP="00656A7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56A74">
      <w:pPr>
        <w:jc w:val="both"/>
      </w:pPr>
    </w:p>
    <w:p w:rsidR="00A77B3E" w:rsidP="00656A74">
      <w:pPr>
        <w:jc w:val="both"/>
      </w:pPr>
    </w:p>
    <w:p w:rsidR="00A77B3E" w:rsidP="00656A74">
      <w:pPr>
        <w:jc w:val="both"/>
      </w:pPr>
    </w:p>
    <w:p w:rsidR="00A77B3E" w:rsidP="00656A74">
      <w:pPr>
        <w:jc w:val="both"/>
      </w:pPr>
    </w:p>
    <w:sectPr w:rsidSect="00656A7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74"/>
    <w:rsid w:val="00656A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2D0B2C-8017-4835-B7EC-A99AB318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