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</w:t>
      </w:r>
    </w:p>
    <w:p w:rsidR="00A77B3E" w:rsidP="00B57043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№5-92-572/2018</w:t>
      </w:r>
    </w:p>
    <w:p w:rsidR="00A77B3E" w:rsidP="00B57043">
      <w:pPr>
        <w:jc w:val="both"/>
      </w:pPr>
    </w:p>
    <w:p w:rsidR="00A77B3E" w:rsidP="00B57043">
      <w:pPr>
        <w:jc w:val="both"/>
      </w:pPr>
      <w:r>
        <w:t xml:space="preserve">                                                      </w:t>
      </w:r>
      <w:r>
        <w:t xml:space="preserve"> П О С Т А Н О В Л Е Н И Е</w:t>
      </w:r>
    </w:p>
    <w:p w:rsidR="00A77B3E" w:rsidP="00B57043">
      <w:pPr>
        <w:jc w:val="both"/>
      </w:pPr>
    </w:p>
    <w:p w:rsidR="00A77B3E" w:rsidP="00B57043">
      <w:pPr>
        <w:jc w:val="both"/>
      </w:pPr>
      <w:r>
        <w:t xml:space="preserve">21 декабря 2018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57043">
      <w:pPr>
        <w:jc w:val="both"/>
      </w:pPr>
    </w:p>
    <w:p w:rsidR="00A77B3E" w:rsidP="00B57043">
      <w:pPr>
        <w:ind w:firstLine="720"/>
        <w:jc w:val="both"/>
      </w:pPr>
      <w:r>
        <w:t xml:space="preserve">Мировой судья </w:t>
      </w:r>
      <w:r>
        <w:t>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</w:t>
      </w:r>
      <w:r>
        <w:t xml:space="preserve">м правонарушении в отношении должностного лица – генерального директора НАИМЕНОВАНИЕ ОГРАНИЗАЦИИ - Романовой Ирины Витальевны, ПАСПОРТНЫЕ ДАННЫЕ, </w:t>
      </w:r>
      <w:r>
        <w:t>гражданки Российской Федерации, зарегистрированной и проживающей по адресу: АДРЕС,</w:t>
      </w:r>
    </w:p>
    <w:p w:rsidR="00A77B3E" w:rsidP="00B57043">
      <w:pPr>
        <w:ind w:firstLine="720"/>
        <w:jc w:val="both"/>
      </w:pPr>
      <w:r>
        <w:t>о совершении адми</w:t>
      </w:r>
      <w:r>
        <w:t>нистративного правонарушения, предусмотренного ч.1 ст.15.6 КоАП РФ,</w:t>
      </w:r>
    </w:p>
    <w:p w:rsidR="00A77B3E" w:rsidP="00B57043">
      <w:pPr>
        <w:jc w:val="both"/>
      </w:pPr>
      <w:r>
        <w:t xml:space="preserve">                                                                 </w:t>
      </w:r>
      <w:r>
        <w:t>У С Т А Н О В И Л:</w:t>
      </w:r>
    </w:p>
    <w:p w:rsidR="00A77B3E" w:rsidP="00B57043">
      <w:pPr>
        <w:jc w:val="both"/>
      </w:pPr>
    </w:p>
    <w:p w:rsidR="00A77B3E" w:rsidP="00B57043">
      <w:pPr>
        <w:ind w:firstLine="720"/>
        <w:jc w:val="both"/>
      </w:pPr>
      <w:r>
        <w:t>ДАТА, находясь по адресу: АДРЕС, должностное лицо - генеральный директор НАИМЕНОВАНИЕ ОГРАНИЗАЦИИ - Романова И.В., совершила на</w:t>
      </w:r>
      <w:r>
        <w:t>рушение законодательства о налогах и сборах, в части непредставления в установленный п.п.5 п.1 статьи 23 Налогового кодекса Российской Федерации срок годовой бухгалтерской (финансовой) отчетности за 2017 год, за что предусмотрена административная ответстве</w:t>
      </w:r>
      <w:r>
        <w:t>нность по ч.1 ст.15.6 КоАП РФ.</w:t>
      </w:r>
    </w:p>
    <w:p w:rsidR="00A77B3E" w:rsidP="00B57043">
      <w:pPr>
        <w:ind w:firstLine="720"/>
        <w:jc w:val="both"/>
      </w:pPr>
      <w:r>
        <w:t>Фактически годовая бухгалтерская (финансовая) отчетность за 2017 год по НАИМЕНОВАНИЕ ОГРАНИЗАЦИИ, предельный срок представления которой не позднее ДАТА (включительно), представлена в МИФНС России №6 по РК с нарушением срока –</w:t>
      </w:r>
      <w:r>
        <w:t xml:space="preserve"> ДАТА, в электронном виде по телекоммуникационным каналам связи через оператора электронного документооборота (рег.№ 2427295).</w:t>
      </w:r>
    </w:p>
    <w:p w:rsidR="00A77B3E" w:rsidP="00B57043">
      <w:pPr>
        <w:ind w:firstLine="720"/>
        <w:jc w:val="both"/>
      </w:pPr>
      <w:r>
        <w:t>В судебном заседании Романова И.В. вину в совершении административного правонарушения по ч.1 ст.15.6 КоАП РФ, признала.</w:t>
      </w:r>
    </w:p>
    <w:p w:rsidR="00A77B3E" w:rsidP="00B57043">
      <w:pPr>
        <w:ind w:firstLine="720"/>
        <w:jc w:val="both"/>
      </w:pPr>
      <w:r>
        <w:t>Мировой с</w:t>
      </w:r>
      <w:r>
        <w:t>удья, заслушав лицо, привлекаемое к административной ответственности, изучив материалы дела, приходит к мнению о правомерности вменения в действия Романовой И.В. состава административного правонарушения, предусмотренного ч.1 ст. 15.6 Кодекса РФ об админист</w:t>
      </w:r>
      <w:r>
        <w:t>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57043">
      <w:pPr>
        <w:ind w:firstLine="720"/>
        <w:jc w:val="both"/>
      </w:pPr>
      <w:r>
        <w:t>В соответствии со ст. 2.1 КоАП РФ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57043">
      <w:pPr>
        <w:ind w:firstLine="720"/>
        <w:jc w:val="both"/>
      </w:pPr>
      <w:r>
        <w:t>Главой 26 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57043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</w:t>
      </w:r>
      <w:r>
        <w:t>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57043">
      <w:pPr>
        <w:ind w:firstLine="720"/>
        <w:jc w:val="both"/>
      </w:pPr>
      <w:r>
        <w:t>В соответствии с пп.5 п.1 ст.23 НК РФ налог</w:t>
      </w:r>
      <w:r>
        <w:t xml:space="preserve">оплательщики обязаны представлять в налоговый орган по месту жительства индивидуального предпринимателя, нотариуса, </w:t>
      </w:r>
      <w:r>
        <w:t>занимающегося частной практикой, адвоката, учредившего адвокатский кабинет, по запросу налогового органа книгу учета доходов и расходов и хо</w:t>
      </w:r>
      <w:r>
        <w:t>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</w:t>
      </w:r>
      <w:r>
        <w:t>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B57043">
      <w:pPr>
        <w:ind w:firstLine="720"/>
        <w:jc w:val="both"/>
      </w:pPr>
      <w:r>
        <w:t>Ст</w:t>
      </w:r>
      <w:r>
        <w:t>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</w:t>
      </w:r>
      <w:r>
        <w:t xml:space="preserve">разом, ответственность за не предоставление в установленный срок отчетности несет в данном случае директор юридического лица. </w:t>
      </w:r>
    </w:p>
    <w:p w:rsidR="00A77B3E" w:rsidP="00B57043">
      <w:pPr>
        <w:ind w:firstLine="720"/>
        <w:jc w:val="both"/>
      </w:pPr>
      <w:r>
        <w:t>Факт совершения Романовой И.В. административного правонарушения подтверждается:</w:t>
      </w:r>
    </w:p>
    <w:p w:rsidR="00A77B3E" w:rsidP="00B57043">
      <w:pPr>
        <w:ind w:firstLine="720"/>
        <w:jc w:val="both"/>
      </w:pPr>
      <w:r>
        <w:t>- протоколом об административном правонарушении №</w:t>
      </w:r>
      <w:r>
        <w:t>4068 от ДАТА (л.д.3-4);</w:t>
      </w:r>
    </w:p>
    <w:p w:rsidR="00A77B3E" w:rsidP="00B57043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B57043">
      <w:pPr>
        <w:ind w:firstLine="720"/>
        <w:jc w:val="both"/>
      </w:pPr>
      <w:r>
        <w:t>- копией упрощенной бухгалтерской отчетности за 2017 года, представленной в налоговый орган ДАТА (л.д.8).</w:t>
      </w:r>
    </w:p>
    <w:p w:rsidR="00A77B3E" w:rsidP="00B57043">
      <w:pPr>
        <w:ind w:firstLine="720"/>
        <w:jc w:val="both"/>
      </w:pPr>
      <w:r>
        <w:t>Оснований не доверять, находящимся в материалах дела</w:t>
      </w:r>
      <w:r>
        <w:t xml:space="preserve">, доказательствам у суда не имеется. </w:t>
      </w:r>
    </w:p>
    <w:p w:rsidR="00A77B3E" w:rsidP="00B57043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Романовой И.В. в совершении правонарушения.</w:t>
      </w:r>
    </w:p>
    <w:p w:rsidR="00A77B3E" w:rsidP="00B57043">
      <w:pPr>
        <w:ind w:firstLine="720"/>
        <w:jc w:val="both"/>
      </w:pPr>
      <w:r>
        <w:t>За совершенное Романовой И.В.  адм</w:t>
      </w:r>
      <w:r>
        <w:t>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</w:t>
      </w:r>
      <w:r>
        <w:t>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57043">
      <w:pPr>
        <w:ind w:firstLine="720"/>
        <w:jc w:val="both"/>
      </w:pPr>
      <w:r>
        <w:t>Обстоятельств, смягчающих и отягчающих административную ответственность Романовой И.В., а также исключающих производство п</w:t>
      </w:r>
      <w:r>
        <w:t xml:space="preserve">о делу, судом не установлено. </w:t>
      </w:r>
    </w:p>
    <w:p w:rsidR="00A77B3E" w:rsidP="00B57043">
      <w:pPr>
        <w:ind w:firstLine="720"/>
        <w:jc w:val="both"/>
      </w:pPr>
      <w:r>
        <w:t>С учетом изложенного, суд считает возможным назначить Романовой И.В.  наказание в пределах санкции статьи, в виде административного штрафа.</w:t>
      </w:r>
    </w:p>
    <w:p w:rsidR="00A77B3E" w:rsidP="00B57043">
      <w:pPr>
        <w:ind w:firstLine="720"/>
        <w:jc w:val="both"/>
      </w:pPr>
      <w:r>
        <w:t xml:space="preserve">На основании ч.1 ст.15.6 Кодекса Российской Федерации об административных </w:t>
      </w:r>
      <w:r>
        <w:t>правонарушениях, и руководствуясь ст.ст.23.1, 29.9-29.11 КоАП РФ, мировой судья,</w:t>
      </w:r>
    </w:p>
    <w:p w:rsidR="00B57043" w:rsidP="00B57043">
      <w:pPr>
        <w:ind w:firstLine="720"/>
        <w:jc w:val="both"/>
      </w:pPr>
    </w:p>
    <w:p w:rsidR="00A77B3E" w:rsidP="00B57043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B57043">
      <w:pPr>
        <w:jc w:val="both"/>
      </w:pPr>
    </w:p>
    <w:p w:rsidR="00A77B3E" w:rsidP="00B57043">
      <w:pPr>
        <w:ind w:firstLine="720"/>
        <w:jc w:val="both"/>
      </w:pPr>
      <w:r>
        <w:t>Признать должностное лицо - генерального директора НАИМЕНОВАНИЕ ОГРАНИЗАЦИИ - Романову Ирину Витальевну, ПАСПОРТНЫЕ ДАН</w:t>
      </w:r>
      <w:r>
        <w:t>НЫЕ,</w:t>
      </w:r>
      <w:r>
        <w:t xml:space="preserve"> гражданку Российской Федерации,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</w:t>
      </w:r>
      <w:r>
        <w:t xml:space="preserve"> рублей.</w:t>
      </w:r>
    </w:p>
    <w:p w:rsidR="00A77B3E" w:rsidP="00B57043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наименование банка: отде</w:t>
      </w:r>
      <w:r>
        <w:t>ление по Республике Крым ЦБРФ открытый УФК по РК, БИК 043510001, постановление №5-92-572/2018.</w:t>
      </w:r>
    </w:p>
    <w:p w:rsidR="00A77B3E" w:rsidP="00B57043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57043">
      <w:pPr>
        <w:ind w:firstLine="720"/>
        <w:jc w:val="both"/>
      </w:pPr>
      <w:r>
        <w:t>Постановление может быть обжаловано в Черноморс</w:t>
      </w:r>
      <w:r>
        <w:t>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57043">
      <w:pPr>
        <w:jc w:val="both"/>
      </w:pPr>
    </w:p>
    <w:p w:rsidR="00A77B3E" w:rsidP="00B570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57043">
      <w:pPr>
        <w:jc w:val="both"/>
      </w:pPr>
    </w:p>
    <w:p w:rsidR="00A77B3E" w:rsidP="00B57043">
      <w:pPr>
        <w:jc w:val="both"/>
      </w:pPr>
    </w:p>
    <w:p w:rsidR="00A77B3E" w:rsidP="00B57043">
      <w:pPr>
        <w:jc w:val="both"/>
      </w:pPr>
    </w:p>
    <w:sectPr w:rsidSect="00B570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43"/>
    <w:rsid w:val="00A77B3E"/>
    <w:rsid w:val="00B57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F50B87-40FB-4884-B78B-F3AB97B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