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865B9">
      <w:pPr>
        <w:jc w:val="both"/>
      </w:pPr>
      <w:r>
        <w:t xml:space="preserve">           </w:t>
      </w:r>
      <w:r w:rsidR="009865B9">
        <w:t xml:space="preserve">                                                                                                               </w:t>
      </w:r>
      <w:r>
        <w:t xml:space="preserve"> Дело №5-92-589/2018</w:t>
      </w:r>
    </w:p>
    <w:p w:rsidR="00A77B3E" w:rsidP="009865B9">
      <w:pPr>
        <w:jc w:val="both"/>
      </w:pPr>
    </w:p>
    <w:p w:rsidR="00A77B3E" w:rsidP="009865B9">
      <w:pPr>
        <w:jc w:val="both"/>
      </w:pPr>
      <w:r>
        <w:t xml:space="preserve">                                                      </w:t>
      </w:r>
      <w:r w:rsidR="00370402">
        <w:t>П О С Т А Н О В Л Е Н И Е</w:t>
      </w:r>
    </w:p>
    <w:p w:rsidR="00A77B3E" w:rsidP="009865B9">
      <w:pPr>
        <w:jc w:val="both"/>
      </w:pPr>
    </w:p>
    <w:p w:rsidR="00A77B3E" w:rsidP="009865B9">
      <w:pPr>
        <w:jc w:val="both"/>
      </w:pPr>
      <w:r>
        <w:t xml:space="preserve">26 декабря 2018 года          </w:t>
      </w:r>
      <w:r>
        <w:tab/>
        <w:t xml:space="preserve">                         </w:t>
      </w:r>
      <w:r w:rsidR="009865B9">
        <w:t xml:space="preserve">                       </w:t>
      </w:r>
      <w:r>
        <w:t>пгт</w:t>
      </w:r>
      <w:r>
        <w:t>. Черноморское, Республика Крым</w:t>
      </w:r>
    </w:p>
    <w:p w:rsidR="00A77B3E" w:rsidP="009865B9">
      <w:pPr>
        <w:jc w:val="both"/>
      </w:pPr>
    </w:p>
    <w:p w:rsidR="00A77B3E" w:rsidP="009865B9">
      <w:pPr>
        <w:jc w:val="both"/>
      </w:pPr>
      <w:r>
        <w:t xml:space="preserve"> </w:t>
      </w:r>
      <w:r>
        <w:tab/>
      </w:r>
      <w:r w:rsidR="00370402">
        <w:t xml:space="preserve">Мировой судья судебного участка №92 Черноморского судебного района Республики Крым Байбарза О.В., с </w:t>
      </w:r>
      <w:r w:rsidR="00370402">
        <w:t xml:space="preserve">соблюдением требований, предусмотренных ст.51 Конституции РФ, ст.ст.24.2, 24.3, 24.4, 25.1, 29.7 КоАП РФ рассмотрев в открытом судебном заседании дело об административном правонарушении в отношении должностного лица – директора НАИМЕНОВАНИЕ ОРГАНИЗАЦИИ - </w:t>
      </w:r>
      <w:r w:rsidR="00370402">
        <w:t>М</w:t>
      </w:r>
      <w:r w:rsidR="00370402">
        <w:t>ацукова</w:t>
      </w:r>
      <w:r w:rsidR="00370402">
        <w:t xml:space="preserve"> Дмитрия Петровича, ПАСПОРТНЫЕ ДАННЫЕ, гражданина Российской Федерации, зарегистрированного по адресу: АДРЕС,</w:t>
      </w:r>
    </w:p>
    <w:p w:rsidR="00A77B3E" w:rsidP="009865B9">
      <w:pPr>
        <w:jc w:val="both"/>
      </w:pPr>
      <w:r>
        <w:tab/>
        <w:t>о совершении административного правонарушения, предусмотренного ч. 2 ст.19.4.1 КоАП РФ,</w:t>
      </w:r>
    </w:p>
    <w:p w:rsidR="00A77B3E" w:rsidP="009865B9">
      <w:pPr>
        <w:jc w:val="both"/>
      </w:pPr>
      <w:r>
        <w:t xml:space="preserve">                                         </w:t>
      </w:r>
      <w:r w:rsidR="009865B9">
        <w:t xml:space="preserve">                      </w:t>
      </w:r>
      <w:r>
        <w:t>У С Т А Н</w:t>
      </w:r>
      <w:r>
        <w:t xml:space="preserve"> О В И Л:</w:t>
      </w:r>
    </w:p>
    <w:p w:rsidR="00A77B3E" w:rsidP="009865B9">
      <w:pPr>
        <w:jc w:val="both"/>
      </w:pPr>
    </w:p>
    <w:p w:rsidR="00A77B3E" w:rsidP="009865B9">
      <w:pPr>
        <w:ind w:firstLine="720"/>
        <w:jc w:val="both"/>
      </w:pPr>
      <w:r>
        <w:t xml:space="preserve">ДАТА, должностное лицо - директор НАИМЕНОВАНИЕ ОРГАНИЗАЦИИ - </w:t>
      </w:r>
      <w:r>
        <w:t>Мацуков</w:t>
      </w:r>
      <w:r>
        <w:t xml:space="preserve"> Д.М., находясь по адресу: АДРЕС, воспрепятствовал законной деятельности должностного лица органа государственного контроля, а именно не предоставил, документы требуемые на осно</w:t>
      </w:r>
      <w:r>
        <w:t>вании п.13 приказа (распоряжения) начальника Инспекции по труду Республики Крым  №145-01-49/2018-3609-1 от ДАТА, необходимые для проведения в период с ДАТА по ДАТА внеплановой выездной проверки соблюдения трудового законодательства НАИМЕНОВАНИЕ ОРГАНИЗАЦИИ</w:t>
      </w:r>
      <w:r>
        <w:t xml:space="preserve">, в связи с поступившими обращениями работника  НАИМЕНОВАНИЕ ОРГАНИЗАЦИИ ФИО  №К-3609 от ДАТА и №к-3651 от ДАТА, что повлекло невозможность проведения указанной проверки, то есть совершил административное правонарушение, предусмотренное ч.2 ст.19.4.1 КоАП </w:t>
      </w:r>
      <w:r>
        <w:t>РФ.</w:t>
      </w:r>
    </w:p>
    <w:p w:rsidR="00A77B3E" w:rsidP="009865B9">
      <w:pPr>
        <w:ind w:firstLine="720"/>
        <w:jc w:val="both"/>
      </w:pPr>
      <w:r>
        <w:t xml:space="preserve">В судебное заседание должностное лицо, привлекаемое к административной ответственности </w:t>
      </w:r>
      <w:r>
        <w:t>Мацуков</w:t>
      </w:r>
      <w:r>
        <w:t xml:space="preserve"> Д.П. не явился, о дне слушания дела извещен в установленном законном порядке, о чем деле имеется телефонограмма, согласно которой последний просит рассмотрет</w:t>
      </w:r>
      <w:r>
        <w:t>ь дело в его отсутствие, с правонарушением по ч.2 ст.19.4.1 КоАП РФ согласен.</w:t>
      </w:r>
    </w:p>
    <w:p w:rsidR="00A77B3E" w:rsidP="009865B9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9865B9">
      <w:pPr>
        <w:ind w:firstLine="720"/>
        <w:jc w:val="both"/>
      </w:pPr>
      <w:r>
        <w:t>Изучив материалы дела, мировой судья при</w:t>
      </w:r>
      <w:r>
        <w:t xml:space="preserve">ходит к мнению о правомерности вменения в действия </w:t>
      </w:r>
      <w:r>
        <w:t>Мацукова</w:t>
      </w:r>
      <w:r>
        <w:t xml:space="preserve"> Д.П. состава административного правонарушения, предусмотренного ч.2 ст.19.4.1 КоАП РФ, т.е. действия (бездействие), предусмотренные частью 1 настоящей статьи, повлекшие невозможность проведения ил</w:t>
      </w:r>
      <w:r>
        <w:t>и завершения проверки, по следующим основаниям.</w:t>
      </w:r>
    </w:p>
    <w:p w:rsidR="00A77B3E" w:rsidP="009865B9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</w:t>
      </w:r>
      <w:r>
        <w:t>ектов Российской Федерации об административных правонарушениях установлена административная ответственность.</w:t>
      </w:r>
    </w:p>
    <w:p w:rsidR="00A77B3E" w:rsidP="009865B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865B9">
      <w:pPr>
        <w:ind w:firstLine="720"/>
        <w:jc w:val="both"/>
      </w:pPr>
      <w:r>
        <w:t>Согласно ст.26.11 КоАП РФ судья, члены коллегиального ор</w:t>
      </w:r>
      <w:r>
        <w:t>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</w:t>
      </w:r>
      <w:r>
        <w:t>ти. Никакие доказательства не могут иметь заранее установленную силу.</w:t>
      </w:r>
    </w:p>
    <w:p w:rsidR="00A77B3E" w:rsidP="009865B9">
      <w:pPr>
        <w:ind w:firstLine="720"/>
        <w:jc w:val="both"/>
      </w:pPr>
      <w:r>
        <w:t xml:space="preserve">В силу частей 1, 2 статьи 11 Федерального закона от 25.12.2008 года № 294-ФЗ "О защите прав юридических лиц и индивидуальных предпринимателей при осуществлении государственного контроля </w:t>
      </w:r>
      <w:r>
        <w:t xml:space="preserve">(надзора) и муниципального контроля" 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</w:t>
      </w:r>
      <w:r>
        <w:t>форму, права и обязанности, документы, использ</w:t>
      </w:r>
      <w:r>
        <w:t>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</w:t>
      </w:r>
      <w:r>
        <w:t>льного контроля.</w:t>
      </w:r>
    </w:p>
    <w:p w:rsidR="00A77B3E" w:rsidP="009865B9">
      <w:pPr>
        <w:ind w:firstLine="720"/>
        <w:jc w:val="both"/>
      </w:pPr>
      <w:r>
        <w:t>Организация документарной проверки (как плановой, так и внеплановой) осуществляется в порядке, установленном статьей 14 настоящего Федерального закона, и проводится по месту нахождения органа государственного контроля (надзора), органа мун</w:t>
      </w:r>
      <w:r>
        <w:t>иципального контроля.</w:t>
      </w:r>
    </w:p>
    <w:p w:rsidR="00A77B3E" w:rsidP="009865B9">
      <w:pPr>
        <w:ind w:firstLine="720"/>
        <w:jc w:val="both"/>
      </w:pPr>
      <w:r>
        <w:t>Частью 4 статьи 11 названного Федерального закона предусмотрено правомочие органа государственного контроля (надзора), органа муниципального контроля направить в адрес юридического лица, адрес индивидуального предпринимателя мотивиров</w:t>
      </w:r>
      <w:r>
        <w:t>анный запрос с требованием представить необходимые для рассмотрения в ходе проведения документарной проверки документы. К запросу прилагается заверенная печатью копия распоряжения или приказа руководителя, заместителя руководителя органа государственного к</w:t>
      </w:r>
      <w:r>
        <w:t>онтроля (надзора), органа муниципального контроля о проведении проверки либо его заместителя о проведении документарной проверки.</w:t>
      </w:r>
    </w:p>
    <w:p w:rsidR="00A77B3E" w:rsidP="009865B9">
      <w:pPr>
        <w:ind w:firstLine="720"/>
        <w:jc w:val="both"/>
      </w:pPr>
      <w:r>
        <w:t>Согласно ст. 356 Трудового кодекса РФ, в соответствии с возложенными на нее задачами федеральная инспекция труда запрашивает у</w:t>
      </w:r>
      <w:r>
        <w:t xml:space="preserve"> организаций и, необходимую для выполнения возложенных на нее задач.</w:t>
      </w:r>
    </w:p>
    <w:p w:rsidR="00A77B3E" w:rsidP="009865B9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</w:t>
      </w:r>
      <w:r>
        <w:t>, либо ненадлежащем исполнением своих служебных обязанностей.</w:t>
      </w:r>
    </w:p>
    <w:p w:rsidR="00A77B3E" w:rsidP="009865B9">
      <w:pPr>
        <w:ind w:firstLine="720"/>
        <w:jc w:val="both"/>
      </w:pPr>
      <w:r>
        <w:t xml:space="preserve">Факт совершения </w:t>
      </w:r>
      <w:r>
        <w:t>Мацуковым</w:t>
      </w:r>
      <w:r>
        <w:t xml:space="preserve"> Д.П. административного правонарушения подтверждается:</w:t>
      </w:r>
    </w:p>
    <w:p w:rsidR="00A77B3E" w:rsidP="009865B9">
      <w:pPr>
        <w:ind w:firstLine="720"/>
        <w:jc w:val="both"/>
      </w:pPr>
      <w:r>
        <w:t>- протоколом об административном правонарушении №145-01-49/2018-3609-4 от ДАТА (л.д.2-6);</w:t>
      </w:r>
    </w:p>
    <w:p w:rsidR="00A77B3E" w:rsidP="009865B9">
      <w:pPr>
        <w:ind w:firstLine="720"/>
        <w:jc w:val="both"/>
      </w:pPr>
      <w:r>
        <w:t xml:space="preserve">- актом о невозможности </w:t>
      </w:r>
      <w:r>
        <w:t>проведения проверки от ДАТА (л.д.10);</w:t>
      </w:r>
    </w:p>
    <w:p w:rsidR="00A77B3E" w:rsidP="009865B9">
      <w:pPr>
        <w:ind w:firstLine="720"/>
        <w:jc w:val="both"/>
      </w:pPr>
      <w:r>
        <w:t>- копией распоряжения (приказа) Инспекции по труду Республики Крым №145-01-49/2018-3609-1 от ДАТА о проведении в период с ДАТА по ДАТА внеплановой выездной проверки НАИМЕНОВАНИЕ ОРГАНИЗАЦИИ, согласно п.13 которого уста</w:t>
      </w:r>
      <w:r>
        <w:t>новлен перечень документов, необходимых для представления юридическом лицом, а именно:  распорядительный документ, подтверждающий назначение (избрание) на должность руководителя предприятия (приказ или распоряжение), копия паспорта руководителя; трудовой д</w:t>
      </w:r>
      <w:r>
        <w:t>оговор ФИО; дополнительные соглашения к трудовому договору ФИО; приказ о приеме с основаниями ФИО; приказ об увольнении с работы с основаниями ФИО; штатные расписания с июля 2017 г. по ДАТА; должностная инструкция ФИО; расчетные листы ФИО с июля 2017 г. по</w:t>
      </w:r>
      <w:r>
        <w:t xml:space="preserve"> ДАТА; журнал ознакомления работников с локальными нормативными актами; документы подтверждающие начисление и выплату заработной платы ФИО с июля 2017 г. по ДАТА: табель учета рабочего времени с июля 2017 г. по ДАТА в отношении ФИО; личная карточка по форм</w:t>
      </w:r>
      <w:r>
        <w:t>е Т-2 ФИО; журнал регистрации трудовых книжек работников. (л.д.11-13);</w:t>
      </w:r>
    </w:p>
    <w:p w:rsidR="00A77B3E" w:rsidP="009865B9">
      <w:pPr>
        <w:ind w:firstLine="720"/>
        <w:jc w:val="both"/>
      </w:pPr>
      <w:r>
        <w:t xml:space="preserve">- копией заявления ФИО </w:t>
      </w:r>
      <w:r>
        <w:t>вх</w:t>
      </w:r>
      <w:r>
        <w:t>. №К-3651 от ДАТА о нарушении работодателем трудового законодательства (л.д.14);</w:t>
      </w:r>
    </w:p>
    <w:p w:rsidR="00A77B3E" w:rsidP="009865B9">
      <w:pPr>
        <w:ind w:firstLine="720"/>
        <w:jc w:val="both"/>
      </w:pPr>
      <w:r>
        <w:t xml:space="preserve">- копией объяснительной </w:t>
      </w:r>
      <w:r>
        <w:t>Мацукова</w:t>
      </w:r>
      <w:r>
        <w:t xml:space="preserve"> Д.П. о невозможности предоставления документов</w:t>
      </w:r>
      <w:r>
        <w:t>, истребованных Инспекцией по труду РК (л.д.15);</w:t>
      </w:r>
    </w:p>
    <w:p w:rsidR="00A77B3E" w:rsidP="009865B9">
      <w:pPr>
        <w:jc w:val="both"/>
      </w:pPr>
      <w:r>
        <w:t>- копией выписки из ЕГРЮЛ (л.д.16-28).</w:t>
      </w:r>
    </w:p>
    <w:p w:rsidR="00A77B3E" w:rsidP="00370402">
      <w:pPr>
        <w:ind w:firstLine="720"/>
        <w:jc w:val="both"/>
      </w:pPr>
      <w:r>
        <w:t xml:space="preserve">В связи с непредставлением документов в установленный срок, Инспекцией по труду Республики Крым не представилось возможным провести проверку соблюдения требований трудового законодательства, в рамках доводов обращения ФИО </w:t>
      </w:r>
    </w:p>
    <w:p w:rsidR="00A77B3E" w:rsidP="00370402">
      <w:pPr>
        <w:ind w:firstLine="720"/>
        <w:jc w:val="both"/>
      </w:pPr>
      <w:r>
        <w:t>Оценивая в совокупности, исследов</w:t>
      </w:r>
      <w:r>
        <w:t xml:space="preserve">анные по делу доказательства, суд приходит к выводу о том, что вина </w:t>
      </w:r>
      <w:r>
        <w:t>Мацукова</w:t>
      </w:r>
      <w:r>
        <w:t xml:space="preserve"> Д.П. в совершении административного правонарушения установлена, и его действия правильно квалифицированы ч.2 ст.19.4.1 КоАП РФ.</w:t>
      </w:r>
    </w:p>
    <w:p w:rsidR="00A77B3E" w:rsidP="00370402">
      <w:pPr>
        <w:ind w:firstLine="720"/>
        <w:jc w:val="both"/>
      </w:pPr>
      <w:r>
        <w:t xml:space="preserve">За совершенное </w:t>
      </w:r>
      <w:r>
        <w:t>Мацуковым</w:t>
      </w:r>
      <w:r>
        <w:t xml:space="preserve"> Д.П. административное прав</w:t>
      </w:r>
      <w:r>
        <w:t>онарушение предусмотрена ответственность ч.2 по ст.19.4.1 КоАП РФ, согласно которой действия (бездействие), предусмотренные частью 1 настоящей статьи, повлекшие невозможность проведения или завершения проверки, - влечет наложение административного штрафа н</w:t>
      </w:r>
      <w:r>
        <w:t>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A77B3E" w:rsidP="00370402">
      <w:pPr>
        <w:ind w:firstLine="720"/>
        <w:jc w:val="both"/>
      </w:pPr>
      <w:r>
        <w:t xml:space="preserve">Отягчающих и смягчающих ответственность </w:t>
      </w:r>
      <w:r>
        <w:t>Мацукова</w:t>
      </w:r>
      <w:r>
        <w:t xml:space="preserve"> Д.П. обстоятельств, предусмотренных ст.ст.4.2, 4.3 КоАП РФ, судом не устан</w:t>
      </w:r>
      <w:r>
        <w:t>овлено.</w:t>
      </w:r>
    </w:p>
    <w:p w:rsidR="00A77B3E" w:rsidP="00370402">
      <w:pPr>
        <w:ind w:firstLine="720"/>
        <w:jc w:val="both"/>
      </w:pPr>
      <w:r>
        <w:t xml:space="preserve">Учитывая характер совершенного правонарушения, личность правонарушителя, отсутствие обстоятельств, смягчающих и отягчающих административную ответственность, судья считает необходимым назначить административное наказание в пределах санкции статьи в </w:t>
      </w:r>
      <w:r>
        <w:t>виде административного штрафа.</w:t>
      </w:r>
    </w:p>
    <w:p w:rsidR="00A77B3E" w:rsidP="00370402">
      <w:pPr>
        <w:ind w:firstLine="720"/>
        <w:jc w:val="both"/>
      </w:pPr>
      <w:r>
        <w:t>На основании ч.2 ст.19.4.1 Кодекса Российской Федерации об административных правонарушениях, и руководствуясь ст.ст.23.1, 29.9-29.11 КРФ о АП, мировой судья,</w:t>
      </w:r>
    </w:p>
    <w:p w:rsidR="00370402" w:rsidP="00370402">
      <w:pPr>
        <w:ind w:firstLine="720"/>
        <w:jc w:val="both"/>
      </w:pPr>
    </w:p>
    <w:p w:rsidR="00A77B3E" w:rsidP="009865B9">
      <w:pPr>
        <w:jc w:val="both"/>
      </w:pPr>
      <w:r>
        <w:t xml:space="preserve">  </w:t>
      </w:r>
      <w:r>
        <w:tab/>
        <w:t xml:space="preserve">                                                    </w:t>
      </w:r>
      <w:r>
        <w:t>ПОСТАНОВИЛ:</w:t>
      </w:r>
    </w:p>
    <w:p w:rsidR="00A77B3E" w:rsidP="009865B9">
      <w:pPr>
        <w:jc w:val="both"/>
      </w:pPr>
    </w:p>
    <w:p w:rsidR="00A77B3E" w:rsidP="009865B9">
      <w:pPr>
        <w:jc w:val="both"/>
      </w:pPr>
      <w:r>
        <w:tab/>
        <w:t>Должностное лицо - директора НАИМЕНОВАНИЕ ОРГАНИЗАЦ</w:t>
      </w:r>
      <w:r>
        <w:t xml:space="preserve">ИИ - </w:t>
      </w:r>
      <w:r>
        <w:t>Мацукова</w:t>
      </w:r>
      <w:r>
        <w:t xml:space="preserve"> Дмитрия Петровича, ПАСПОРТНЫЕ ДАННЫЕ, гражданина Российской Федерации, признать виновным в совершении административного правонарушения, предусмотренного ч.2 ст.19.4.1 КоАП РФ и подвергнуть административному наказанию в виде административного </w:t>
      </w:r>
      <w:r>
        <w:t>штрафа в размере 5000 (пять тысяч) рублей.</w:t>
      </w:r>
    </w:p>
    <w:p w:rsidR="00A77B3E" w:rsidP="009865B9">
      <w:pPr>
        <w:jc w:val="both"/>
      </w:pPr>
      <w:r>
        <w:tab/>
        <w:t xml:space="preserve">Реквизиты для уплаты штрафа: получатель: Управление Федерального казначейства по Республике Крым (Инспекция по труду РК), наименование банка: Отделение Республика Крым, </w:t>
      </w:r>
      <w:r>
        <w:t>г.Симферополь</w:t>
      </w:r>
      <w:r>
        <w:t xml:space="preserve">; счет №40101810335100010001; </w:t>
      </w:r>
      <w:r>
        <w:t>БИК: 043510001; ИНН: 9102011456; КПП: 910201001; ОКТМО: 35656000; КБК: 837116900500500000140; лицевой счет №04752203330; постановление №5-92-589/2018.</w:t>
      </w:r>
    </w:p>
    <w:p w:rsidR="00A77B3E" w:rsidP="009865B9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37040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865B9">
      <w:pPr>
        <w:jc w:val="both"/>
      </w:pPr>
    </w:p>
    <w:p w:rsidR="00A77B3E" w:rsidP="0037040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</w:t>
      </w:r>
      <w:r>
        <w:t>сь</w:t>
      </w:r>
      <w:r>
        <w:tab/>
      </w:r>
      <w:r>
        <w:tab/>
      </w:r>
      <w:r>
        <w:tab/>
      </w:r>
      <w:r>
        <w:t>О.В. Байбарза</w:t>
      </w:r>
    </w:p>
    <w:p w:rsidR="00A77B3E" w:rsidP="009865B9">
      <w:pPr>
        <w:jc w:val="both"/>
      </w:pPr>
    </w:p>
    <w:p w:rsidR="00A77B3E" w:rsidP="009865B9">
      <w:pPr>
        <w:jc w:val="both"/>
      </w:pPr>
    </w:p>
    <w:p w:rsidR="00A77B3E" w:rsidP="009865B9">
      <w:pPr>
        <w:jc w:val="both"/>
      </w:pPr>
    </w:p>
    <w:sectPr w:rsidSect="009865B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B9"/>
    <w:rsid w:val="00370402"/>
    <w:rsid w:val="009865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9C544D-1402-4AD3-9195-6F1723A7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