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B2B4D" w:rsidP="007B2B4D">
      <w:pPr>
        <w:jc w:val="right"/>
        <w:rPr>
          <w:sz w:val="23"/>
          <w:szCs w:val="23"/>
        </w:rPr>
      </w:pPr>
      <w:r w:rsidRPr="007B2B4D">
        <w:rPr>
          <w:sz w:val="23"/>
          <w:szCs w:val="23"/>
        </w:rPr>
        <w:t>УИД 91MS0093-01-2021-001739-54</w:t>
      </w:r>
    </w:p>
    <w:p w:rsidR="00A77B3E" w:rsidRPr="007B2B4D" w:rsidP="007B2B4D">
      <w:pPr>
        <w:jc w:val="right"/>
        <w:rPr>
          <w:sz w:val="23"/>
          <w:szCs w:val="23"/>
        </w:rPr>
      </w:pPr>
      <w:r w:rsidRPr="007B2B4D">
        <w:rPr>
          <w:sz w:val="23"/>
          <w:szCs w:val="23"/>
        </w:rPr>
        <w:t>Дело № 5-4/93/2022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jc w:val="center"/>
        <w:rPr>
          <w:sz w:val="23"/>
          <w:szCs w:val="23"/>
        </w:rPr>
      </w:pPr>
      <w:r w:rsidRPr="007B2B4D">
        <w:rPr>
          <w:sz w:val="23"/>
          <w:szCs w:val="23"/>
        </w:rPr>
        <w:t>П</w:t>
      </w:r>
      <w:r w:rsidRPr="007B2B4D">
        <w:rPr>
          <w:sz w:val="23"/>
          <w:szCs w:val="23"/>
        </w:rPr>
        <w:t xml:space="preserve"> О С Т А Н О В Л Е Н И Е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12 января 2022 года           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  <w:t xml:space="preserve">   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 xml:space="preserve">Республика Крым, п. </w:t>
      </w:r>
      <w:r w:rsidRPr="007B2B4D">
        <w:rPr>
          <w:sz w:val="23"/>
          <w:szCs w:val="23"/>
        </w:rPr>
        <w:t>Черноморское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 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>Мировой судья судебного участка №93 Черноморского судебного района Республики Крым Солодченко И.В. рассмотрев</w:t>
      </w:r>
      <w:r w:rsidRPr="007B2B4D">
        <w:rPr>
          <w:sz w:val="23"/>
          <w:szCs w:val="23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 w:rsidRPr="007B2B4D">
        <w:rPr>
          <w:sz w:val="23"/>
          <w:szCs w:val="23"/>
        </w:rPr>
        <w:t>го лица – главы НАИМЕНОВАНИЕ ОРГАНИЗАЦИИ</w:t>
      </w:r>
      <w:r w:rsidRPr="007B2B4D">
        <w:rPr>
          <w:sz w:val="23"/>
          <w:szCs w:val="23"/>
        </w:rPr>
        <w:t xml:space="preserve"> Стариковой А.А.</w:t>
      </w:r>
      <w:r w:rsidRPr="007B2B4D">
        <w:rPr>
          <w:sz w:val="23"/>
          <w:szCs w:val="23"/>
        </w:rPr>
        <w:t>, ПАСПОТНЫЕ ДАННЫЕ</w:t>
      </w:r>
      <w:r w:rsidRPr="007B2B4D">
        <w:rPr>
          <w:sz w:val="23"/>
          <w:szCs w:val="23"/>
        </w:rPr>
        <w:t>, зарегистрированной и проживающей по адресу: АДРЕС</w:t>
      </w:r>
      <w:r w:rsidRPr="007B2B4D">
        <w:rPr>
          <w:sz w:val="23"/>
          <w:szCs w:val="23"/>
        </w:rPr>
        <w:t>,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о  привлечении к административной ответственности по ст.15.5 КоАП</w:t>
      </w:r>
      <w:r w:rsidRPr="007B2B4D">
        <w:rPr>
          <w:sz w:val="23"/>
          <w:szCs w:val="23"/>
        </w:rPr>
        <w:t xml:space="preserve"> РФ,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jc w:val="center"/>
        <w:rPr>
          <w:sz w:val="23"/>
          <w:szCs w:val="23"/>
        </w:rPr>
      </w:pPr>
      <w:r w:rsidRPr="007B2B4D">
        <w:rPr>
          <w:sz w:val="23"/>
          <w:szCs w:val="23"/>
        </w:rPr>
        <w:t>У С Т А Н О В И Л: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 </w:t>
      </w:r>
      <w:r w:rsidRPr="007B2B4D">
        <w:rPr>
          <w:sz w:val="23"/>
          <w:szCs w:val="23"/>
        </w:rPr>
        <w:tab/>
        <w:t>ДАТА</w:t>
      </w:r>
      <w:r w:rsidRPr="007B2B4D">
        <w:rPr>
          <w:sz w:val="23"/>
          <w:szCs w:val="23"/>
        </w:rPr>
        <w:t xml:space="preserve"> по адресу: АДРЕС</w:t>
      </w:r>
      <w:r w:rsidRPr="007B2B4D">
        <w:rPr>
          <w:sz w:val="23"/>
          <w:szCs w:val="23"/>
        </w:rPr>
        <w:t>, главой НАИМЕНОВАНИЕ ОРГАНИЗАЦИИ</w:t>
      </w:r>
      <w:r w:rsidRPr="007B2B4D">
        <w:rPr>
          <w:sz w:val="23"/>
          <w:szCs w:val="23"/>
        </w:rPr>
        <w:t xml:space="preserve"> Стариковой А.А., совершено нарушение законодательства о налогах и сборах, в части непредставления в установленный пунктом 7 статьи 431 Налогового кодекса РФ срок расчета по страх</w:t>
      </w:r>
      <w:r w:rsidRPr="007B2B4D">
        <w:rPr>
          <w:sz w:val="23"/>
          <w:szCs w:val="23"/>
        </w:rPr>
        <w:t xml:space="preserve">овым взносам </w:t>
      </w:r>
      <w:r w:rsidRPr="007B2B4D">
        <w:rPr>
          <w:sz w:val="23"/>
          <w:szCs w:val="23"/>
        </w:rPr>
        <w:t>за</w:t>
      </w:r>
      <w:r w:rsidRPr="007B2B4D">
        <w:rPr>
          <w:sz w:val="23"/>
          <w:szCs w:val="23"/>
        </w:rPr>
        <w:t xml:space="preserve"> ДАТА</w:t>
      </w:r>
      <w:r w:rsidRPr="007B2B4D">
        <w:rPr>
          <w:sz w:val="23"/>
          <w:szCs w:val="23"/>
        </w:rPr>
        <w:t>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Согласно пункту 7 статьи 431 Налогового кодекса Российской Федерации плательщики обязаны представить расчет по страховым взносам не позднее 15-го числа месяца, следующего за расчетным (отчетным) периодом, в налоговый о</w:t>
      </w:r>
      <w:r w:rsidRPr="007B2B4D">
        <w:rPr>
          <w:sz w:val="23"/>
          <w:szCs w:val="23"/>
        </w:rPr>
        <w:t>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7B2B4D">
        <w:rPr>
          <w:sz w:val="23"/>
          <w:szCs w:val="23"/>
        </w:rPr>
        <w:t xml:space="preserve"> фи</w:t>
      </w:r>
      <w:r w:rsidRPr="007B2B4D">
        <w:rPr>
          <w:sz w:val="23"/>
          <w:szCs w:val="23"/>
        </w:rPr>
        <w:t xml:space="preserve">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Плательщики предоставляют расчет по страховым взносам </w:t>
      </w:r>
      <w:r w:rsidRPr="007B2B4D">
        <w:rPr>
          <w:sz w:val="23"/>
          <w:szCs w:val="23"/>
        </w:rPr>
        <w:t>определенному</w:t>
      </w:r>
      <w:r w:rsidRPr="007B2B4D">
        <w:rPr>
          <w:sz w:val="23"/>
          <w:szCs w:val="23"/>
        </w:rPr>
        <w:t xml:space="preserve"> Приказом Феде</w:t>
      </w:r>
      <w:r w:rsidRPr="007B2B4D">
        <w:rPr>
          <w:sz w:val="23"/>
          <w:szCs w:val="23"/>
        </w:rPr>
        <w:t>ральной налоговой службы от 10 октября 2016 года №ММВ-7-11/551 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Фактически расчета по страховым вз</w:t>
      </w:r>
      <w:r w:rsidRPr="007B2B4D">
        <w:rPr>
          <w:sz w:val="23"/>
          <w:szCs w:val="23"/>
        </w:rPr>
        <w:t xml:space="preserve">носам </w:t>
      </w:r>
      <w:r w:rsidRPr="007B2B4D">
        <w:rPr>
          <w:sz w:val="23"/>
          <w:szCs w:val="23"/>
        </w:rPr>
        <w:t>за</w:t>
      </w:r>
      <w:r w:rsidRPr="007B2B4D">
        <w:rPr>
          <w:sz w:val="23"/>
          <w:szCs w:val="23"/>
        </w:rPr>
        <w:t xml:space="preserve"> </w:t>
      </w:r>
      <w:r w:rsidRPr="007B2B4D">
        <w:rPr>
          <w:sz w:val="23"/>
          <w:szCs w:val="23"/>
        </w:rPr>
        <w:t>ДАТА</w:t>
      </w:r>
      <w:r w:rsidRPr="007B2B4D">
        <w:rPr>
          <w:sz w:val="23"/>
          <w:szCs w:val="23"/>
        </w:rPr>
        <w:t>, главой НАИМЕНОВАНИЕ ОРГАНИЗАЦИИ</w:t>
      </w:r>
      <w:r w:rsidRPr="007B2B4D">
        <w:rPr>
          <w:sz w:val="23"/>
          <w:szCs w:val="23"/>
        </w:rPr>
        <w:t xml:space="preserve"> Стариковой А.А. представил с нарушением сроков представления – ДАТА</w:t>
      </w:r>
      <w:r w:rsidRPr="007B2B4D">
        <w:rPr>
          <w:sz w:val="23"/>
          <w:szCs w:val="23"/>
        </w:rPr>
        <w:t>, предельный срок предоставления которого не позднее ДАТА</w:t>
      </w:r>
      <w:r w:rsidRPr="007B2B4D">
        <w:rPr>
          <w:sz w:val="23"/>
          <w:szCs w:val="23"/>
        </w:rPr>
        <w:t xml:space="preserve"> (включительно) в электронном виде по телекоммуникационным</w:t>
      </w:r>
      <w:r w:rsidRPr="007B2B4D">
        <w:rPr>
          <w:sz w:val="23"/>
          <w:szCs w:val="23"/>
        </w:rPr>
        <w:t xml:space="preserve"> каналам связи. 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Своими действиями Старикова А.А. совершила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</w:t>
      </w:r>
      <w:r w:rsidRPr="007B2B4D">
        <w:rPr>
          <w:sz w:val="23"/>
          <w:szCs w:val="23"/>
        </w:rPr>
        <w:t>о месту учета.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В судебное заседание, назначенное на 12.01.2022 года Старикова А.А. не явилась, о месте и времени рассмотрения дела </w:t>
      </w:r>
      <w:r w:rsidRPr="007B2B4D">
        <w:rPr>
          <w:sz w:val="23"/>
          <w:szCs w:val="23"/>
        </w:rPr>
        <w:t>извещена</w:t>
      </w:r>
      <w:r w:rsidRPr="007B2B4D">
        <w:rPr>
          <w:sz w:val="23"/>
          <w:szCs w:val="23"/>
        </w:rPr>
        <w:t xml:space="preserve"> надлежащим образом, посредством почтовой связи, в адрес судебного участка вернулось почтовое уведомление о вручении </w:t>
      </w:r>
      <w:r w:rsidRPr="007B2B4D">
        <w:rPr>
          <w:sz w:val="23"/>
          <w:szCs w:val="23"/>
        </w:rPr>
        <w:t xml:space="preserve">судебной повестки 30.12.2021 года. </w:t>
      </w:r>
    </w:p>
    <w:p w:rsidR="00A77B3E" w:rsidRPr="007B2B4D" w:rsidP="007B2B4D">
      <w:pPr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>При таких обстоятельствах, суд признает Старикову А.А.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В соответствии</w:t>
      </w:r>
      <w:r w:rsidRPr="007B2B4D">
        <w:rPr>
          <w:sz w:val="23"/>
          <w:szCs w:val="23"/>
        </w:rPr>
        <w:t xml:space="preserve"> со  ст.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</w:t>
      </w:r>
      <w:r w:rsidRPr="007B2B4D">
        <w:rPr>
          <w:sz w:val="23"/>
          <w:szCs w:val="23"/>
        </w:rPr>
        <w:t>ениях установлена административная ответственность.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Главой 26 КоАП РФ предусмотрены предмет доказывания, доказательства, оценка доказательств.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Согласно ст.26.2 КоАП РФ доказательствами по делу об административном правонарушении являются любые фактические д</w:t>
      </w:r>
      <w:r w:rsidRPr="007B2B4D">
        <w:rPr>
          <w:sz w:val="23"/>
          <w:szCs w:val="23"/>
        </w:rP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 w:rsidRPr="007B2B4D">
        <w:rPr>
          <w:sz w:val="23"/>
          <w:szCs w:val="23"/>
        </w:rPr>
        <w:t xml:space="preserve">е обстоятельства, имеющие значение для правильного разрешения дела. 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</w:t>
      </w:r>
      <w:r w:rsidRPr="007B2B4D">
        <w:rPr>
          <w:sz w:val="23"/>
          <w:szCs w:val="23"/>
        </w:rPr>
        <w:t>арушения в связи с неисполнением либо ненадлежащим исполнением своих служебных обязанностей.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Факт совершения </w:t>
      </w:r>
      <w:r w:rsidRPr="007B2B4D">
        <w:rPr>
          <w:sz w:val="23"/>
          <w:szCs w:val="23"/>
        </w:rPr>
        <w:t>Стариковой</w:t>
      </w:r>
      <w:r w:rsidRPr="007B2B4D">
        <w:rPr>
          <w:sz w:val="23"/>
          <w:szCs w:val="23"/>
        </w:rPr>
        <w:t xml:space="preserve"> А.А. административного правонарушения подтверждается: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- протоколом об административном правонарушении НОМЕР</w:t>
      </w:r>
      <w:r w:rsidRPr="007B2B4D">
        <w:rPr>
          <w:sz w:val="23"/>
          <w:szCs w:val="23"/>
        </w:rPr>
        <w:t xml:space="preserve"> </w:t>
      </w:r>
      <w:r w:rsidRPr="007B2B4D">
        <w:rPr>
          <w:sz w:val="23"/>
          <w:szCs w:val="23"/>
        </w:rPr>
        <w:t>от</w:t>
      </w:r>
      <w:r w:rsidRPr="007B2B4D">
        <w:rPr>
          <w:sz w:val="23"/>
          <w:szCs w:val="23"/>
        </w:rPr>
        <w:t xml:space="preserve"> ДАТА</w:t>
      </w:r>
      <w:r w:rsidRPr="007B2B4D">
        <w:rPr>
          <w:sz w:val="23"/>
          <w:szCs w:val="23"/>
        </w:rPr>
        <w:t xml:space="preserve"> (л.д.1-2)</w:t>
      </w:r>
      <w:r w:rsidRPr="007B2B4D">
        <w:rPr>
          <w:sz w:val="23"/>
          <w:szCs w:val="23"/>
        </w:rPr>
        <w:t>;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- выпиской из Единого государственного реестра юридических лиц (л.д.3-5);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- квитанцией о приеме налоговой декларации (расчета), бухгалтерской (финансовой) отчетности в электронной форме  (л.д.6).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Оценивая в совокупности, исследованные по делу доказательс</w:t>
      </w:r>
      <w:r w:rsidRPr="007B2B4D">
        <w:rPr>
          <w:sz w:val="23"/>
          <w:szCs w:val="23"/>
        </w:rPr>
        <w:t xml:space="preserve">тва, суд приходит к выводу о том, что вина Стариковой А.А.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В качестве обстоятельств смягчающих административную ответственность в соответст</w:t>
      </w:r>
      <w:r w:rsidRPr="007B2B4D">
        <w:rPr>
          <w:sz w:val="23"/>
          <w:szCs w:val="23"/>
        </w:rPr>
        <w:t xml:space="preserve">вии со ст. 4.2 КоАП РФ, суд признает признание вины и раскаяние </w:t>
      </w:r>
      <w:r w:rsidRPr="007B2B4D">
        <w:rPr>
          <w:sz w:val="23"/>
          <w:szCs w:val="23"/>
        </w:rPr>
        <w:t>в</w:t>
      </w:r>
      <w:r w:rsidRPr="007B2B4D">
        <w:rPr>
          <w:sz w:val="23"/>
          <w:szCs w:val="23"/>
        </w:rPr>
        <w:t xml:space="preserve"> содеянном. Отягчающих обстоятельств судом не установлено.  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Учитывая характер совершенного правонарушения, личность нарушителя,  наличие обстоятельств смягчающих административную </w:t>
      </w:r>
      <w:r w:rsidRPr="007B2B4D">
        <w:rPr>
          <w:sz w:val="23"/>
          <w:szCs w:val="23"/>
        </w:rPr>
        <w:t>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Руководствуясь ст.15.5, ст. ст. 29.9-29.11 Кодекса РФ об административных правонаруш</w:t>
      </w:r>
      <w:r w:rsidRPr="007B2B4D">
        <w:rPr>
          <w:sz w:val="23"/>
          <w:szCs w:val="23"/>
        </w:rPr>
        <w:t>ениях, мировой судья,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jc w:val="center"/>
        <w:rPr>
          <w:sz w:val="23"/>
          <w:szCs w:val="23"/>
        </w:rPr>
      </w:pPr>
      <w:r w:rsidRPr="007B2B4D">
        <w:rPr>
          <w:sz w:val="23"/>
          <w:szCs w:val="23"/>
        </w:rPr>
        <w:t>ПОСТАНОВИЛ: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 </w:t>
      </w:r>
      <w:r w:rsidRPr="007B2B4D">
        <w:rPr>
          <w:sz w:val="23"/>
          <w:szCs w:val="23"/>
        </w:rPr>
        <w:tab/>
        <w:t>Должностное лицо – главу НАИМЕНОВАНИЕ ОРГАНИЗАЦИИ</w:t>
      </w:r>
      <w:r w:rsidRPr="007B2B4D">
        <w:rPr>
          <w:sz w:val="23"/>
          <w:szCs w:val="23"/>
        </w:rPr>
        <w:t xml:space="preserve"> Старикову А.А.</w:t>
      </w:r>
      <w:r w:rsidRPr="007B2B4D">
        <w:rPr>
          <w:sz w:val="23"/>
          <w:szCs w:val="23"/>
        </w:rPr>
        <w:t>, ПАСПОРТНЫЕ ДАННЫЕ</w:t>
      </w:r>
      <w:r w:rsidRPr="007B2B4D">
        <w:rPr>
          <w:sz w:val="23"/>
          <w:szCs w:val="23"/>
        </w:rPr>
        <w:t>,  признать виновной в совершении административного правонарушения, пред</w:t>
      </w:r>
      <w:r w:rsidRPr="007B2B4D">
        <w:rPr>
          <w:sz w:val="23"/>
          <w:szCs w:val="23"/>
        </w:rPr>
        <w:t>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</w:t>
      </w:r>
      <w:r w:rsidRPr="007B2B4D">
        <w:rPr>
          <w:sz w:val="23"/>
          <w:szCs w:val="23"/>
        </w:rPr>
        <w:t xml:space="preserve">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</w:t>
      </w:r>
      <w:r w:rsidRPr="007B2B4D">
        <w:rPr>
          <w:sz w:val="23"/>
          <w:szCs w:val="23"/>
        </w:rPr>
        <w:t>е Крым, код  сводного реестра 35220323, ОКТМО 35656000, КБК 82811601153010005140, постановление № 5-4/93/2022.</w:t>
      </w:r>
    </w:p>
    <w:p w:rsidR="00A77B3E" w:rsidRPr="007B2B4D" w:rsidP="007B2B4D">
      <w:pPr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 </w:t>
      </w:r>
      <w:r w:rsidRPr="007B2B4D">
        <w:rPr>
          <w:sz w:val="23"/>
          <w:szCs w:val="23"/>
        </w:rP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</w:t>
      </w:r>
      <w:r w:rsidRPr="007B2B4D">
        <w:rPr>
          <w:sz w:val="23"/>
          <w:szCs w:val="23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Квитанцию об уплате штрафа не</w:t>
      </w:r>
      <w:r w:rsidRPr="007B2B4D">
        <w:rPr>
          <w:sz w:val="23"/>
          <w:szCs w:val="23"/>
        </w:rPr>
        <w:t>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Разъясни</w:t>
      </w:r>
      <w:r w:rsidRPr="007B2B4D">
        <w:rPr>
          <w:sz w:val="23"/>
          <w:szCs w:val="23"/>
        </w:rPr>
        <w:t>ть ФИО</w:t>
      </w:r>
      <w:r w:rsidRPr="007B2B4D">
        <w:rPr>
          <w:sz w:val="23"/>
          <w:szCs w:val="23"/>
        </w:rPr>
        <w:t>,  что в случае неуплаты штрафа она может быть привлечена  к административной ответственности за несвоевременную уплату штрафа по ч. 1 ст. 20.25 КоАП РФ.</w:t>
      </w:r>
    </w:p>
    <w:p w:rsidR="00A77B3E" w:rsidRPr="007B2B4D" w:rsidP="007B2B4D">
      <w:pPr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      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>Постановление может быть обжаловано в Черноморский районный суд Республики Крым через мир</w:t>
      </w:r>
      <w:r w:rsidRPr="007B2B4D">
        <w:rPr>
          <w:sz w:val="23"/>
          <w:szCs w:val="23"/>
        </w:rPr>
        <w:t>ового судью, вынесшего постановление, в течение 10 суток со дня вручения или получения копии постановления.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A77B3E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Мировой судья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  <w:t xml:space="preserve">    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  <w:t xml:space="preserve">подпись      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  <w:t xml:space="preserve">       </w:t>
      </w:r>
      <w:r w:rsidRPr="007B2B4D">
        <w:rPr>
          <w:sz w:val="23"/>
          <w:szCs w:val="23"/>
        </w:rPr>
        <w:tab/>
        <w:t>И.В. Солодченко</w:t>
      </w:r>
    </w:p>
    <w:p w:rsidR="00A77B3E" w:rsidRPr="007B2B4D" w:rsidP="007B2B4D">
      <w:pPr>
        <w:jc w:val="both"/>
        <w:rPr>
          <w:sz w:val="23"/>
          <w:szCs w:val="23"/>
        </w:rPr>
      </w:pPr>
    </w:p>
    <w:p w:rsidR="007B2B4D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ДЕПЕРСОНИФИКАЦИЮ</w:t>
      </w:r>
    </w:p>
    <w:p w:rsidR="007B2B4D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Лингвистический контроль произвел </w:t>
      </w:r>
    </w:p>
    <w:p w:rsidR="007B2B4D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помощник судьи </w:t>
      </w:r>
      <w:r w:rsidRPr="007B2B4D">
        <w:rPr>
          <w:sz w:val="23"/>
          <w:szCs w:val="23"/>
        </w:rPr>
        <w:t>Димитрова О.С</w:t>
      </w:r>
      <w:r w:rsidRPr="007B2B4D">
        <w:rPr>
          <w:sz w:val="23"/>
          <w:szCs w:val="23"/>
        </w:rPr>
        <w:t>. ______________</w:t>
      </w:r>
    </w:p>
    <w:p w:rsidR="007B2B4D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СОГЛАСОВАНО</w:t>
      </w:r>
    </w:p>
    <w:p w:rsidR="007B2B4D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>Судья</w:t>
      </w:r>
      <w:r w:rsidRPr="007B2B4D">
        <w:rPr>
          <w:sz w:val="23"/>
          <w:szCs w:val="23"/>
        </w:rPr>
        <w:tab/>
        <w:t>С</w:t>
      </w:r>
      <w:r w:rsidRPr="007B2B4D">
        <w:rPr>
          <w:sz w:val="23"/>
          <w:szCs w:val="23"/>
        </w:rPr>
        <w:t>олодченко И.В. ______________</w:t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</w:r>
      <w:r w:rsidRPr="007B2B4D">
        <w:rPr>
          <w:sz w:val="23"/>
          <w:szCs w:val="23"/>
        </w:rPr>
        <w:tab/>
        <w:t xml:space="preserve">     </w:t>
      </w:r>
    </w:p>
    <w:p w:rsidR="007B2B4D" w:rsidRPr="007B2B4D" w:rsidP="007B2B4D">
      <w:pPr>
        <w:ind w:firstLine="720"/>
        <w:jc w:val="both"/>
        <w:rPr>
          <w:sz w:val="23"/>
          <w:szCs w:val="23"/>
        </w:rPr>
      </w:pPr>
      <w:r w:rsidRPr="007B2B4D">
        <w:rPr>
          <w:sz w:val="23"/>
          <w:szCs w:val="23"/>
        </w:rPr>
        <w:t xml:space="preserve">Дата: </w:t>
      </w:r>
      <w:r w:rsidRPr="007B2B4D">
        <w:rPr>
          <w:sz w:val="23"/>
          <w:szCs w:val="23"/>
        </w:rPr>
        <w:t>18.01.2022</w:t>
      </w:r>
      <w:r w:rsidRPr="007B2B4D">
        <w:rPr>
          <w:sz w:val="23"/>
          <w:szCs w:val="23"/>
        </w:rPr>
        <w:t xml:space="preserve"> года</w:t>
      </w:r>
    </w:p>
    <w:p w:rsidR="00A77B3E" w:rsidRPr="007B2B4D" w:rsidP="007B2B4D">
      <w:pPr>
        <w:jc w:val="both"/>
        <w:rPr>
          <w:sz w:val="23"/>
          <w:szCs w:val="23"/>
        </w:rPr>
      </w:pPr>
    </w:p>
    <w:sectPr w:rsidSect="007B2B4D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4D"/>
    <w:rsid w:val="007B2B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