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2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62DDB">
      <w:pPr>
        <w:jc w:val="right"/>
      </w:pPr>
      <w:r>
        <w:t xml:space="preserve">                                                                       УИД: 91MS0093-01-2022-000068-39</w:t>
      </w:r>
    </w:p>
    <w:p w:rsidR="00A77B3E" w:rsidP="00262DDB">
      <w:pPr>
        <w:jc w:val="right"/>
      </w:pPr>
      <w:r>
        <w:t xml:space="preserve">                                                                                                 Дело № 5-12/93/2022</w:t>
      </w:r>
    </w:p>
    <w:p w:rsidR="00A77B3E" w:rsidP="00262DDB">
      <w:pPr>
        <w:jc w:val="both"/>
      </w:pPr>
    </w:p>
    <w:p w:rsidR="00A77B3E" w:rsidP="00262DDB">
      <w:pPr>
        <w:jc w:val="center"/>
      </w:pPr>
      <w:r>
        <w:t>ПОСТАНОВЛЕНИЕ</w:t>
      </w:r>
    </w:p>
    <w:p w:rsidR="00A77B3E" w:rsidP="00262DDB">
      <w:pPr>
        <w:jc w:val="both"/>
      </w:pPr>
    </w:p>
    <w:p w:rsidR="00A77B3E" w:rsidP="00262DDB">
      <w:pPr>
        <w:ind w:firstLine="720"/>
        <w:jc w:val="both"/>
      </w:pPr>
      <w:r>
        <w:t xml:space="preserve">04 февраля 2022 года    </w:t>
      </w:r>
      <w:r>
        <w:tab/>
        <w:t xml:space="preserve">                        </w:t>
      </w:r>
      <w:r>
        <w:tab/>
        <w:t xml:space="preserve">    </w:t>
      </w:r>
      <w:r w:rsidR="00262DDB"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62DDB">
      <w:pPr>
        <w:jc w:val="both"/>
      </w:pPr>
    </w:p>
    <w:p w:rsidR="00A77B3E" w:rsidP="00262DDB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дело об администрат</w:t>
      </w:r>
      <w:r>
        <w:t xml:space="preserve">ивном правонарушении в отношении </w:t>
      </w:r>
      <w:r>
        <w:t>Набоки</w:t>
      </w:r>
      <w:r>
        <w:t xml:space="preserve"> </w:t>
      </w:r>
      <w:r w:rsidR="00262DDB">
        <w:t>А.Н.</w:t>
      </w:r>
      <w:r>
        <w:t xml:space="preserve">, </w:t>
      </w:r>
      <w:r w:rsidR="00262DDB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262DDB">
        <w:t>АДРЕС</w:t>
      </w:r>
      <w:r>
        <w:t xml:space="preserve">, </w:t>
      </w:r>
    </w:p>
    <w:p w:rsidR="00A77B3E" w:rsidP="00262DD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12.26 КоАП Р</w:t>
      </w:r>
      <w:r>
        <w:t xml:space="preserve">Ф, </w:t>
      </w:r>
    </w:p>
    <w:p w:rsidR="00A77B3E" w:rsidP="00262DDB">
      <w:pPr>
        <w:jc w:val="both"/>
      </w:pPr>
    </w:p>
    <w:p w:rsidR="00A77B3E" w:rsidP="00262DDB">
      <w:pPr>
        <w:jc w:val="center"/>
      </w:pPr>
      <w:r>
        <w:t>УСТАНОВИЛ:</w:t>
      </w:r>
    </w:p>
    <w:p w:rsidR="00A77B3E" w:rsidP="00262DDB">
      <w:pPr>
        <w:jc w:val="both"/>
      </w:pPr>
    </w:p>
    <w:p w:rsidR="00A77B3E" w:rsidP="00262DDB">
      <w:pPr>
        <w:ind w:firstLine="720"/>
        <w:jc w:val="both"/>
      </w:pPr>
      <w:r>
        <w:t>Набока</w:t>
      </w:r>
      <w:r>
        <w:t xml:space="preserve"> А.Н.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>ат уголовно наказуемого деяния, при следующих обстоятельствах:</w:t>
      </w:r>
    </w:p>
    <w:p w:rsidR="00A77B3E" w:rsidP="00262DDB">
      <w:pPr>
        <w:ind w:firstLine="720"/>
        <w:jc w:val="both"/>
      </w:pPr>
      <w:r>
        <w:t>ДАТА</w:t>
      </w:r>
      <w:r w:rsidR="00F20CDC">
        <w:t xml:space="preserve"> в </w:t>
      </w:r>
      <w:r>
        <w:t>ВРЕМЯ</w:t>
      </w:r>
      <w:r w:rsidR="00F20CDC">
        <w:t xml:space="preserve">, на </w:t>
      </w:r>
      <w:r>
        <w:t>АДРЕС</w:t>
      </w:r>
      <w:r w:rsidR="00F20CDC">
        <w:t xml:space="preserve">, водитель </w:t>
      </w:r>
      <w:r w:rsidR="00F20CDC">
        <w:t>Набока</w:t>
      </w:r>
      <w:r w:rsidR="00F20CDC">
        <w:t xml:space="preserve"> А.Н. управляя транспортным средством автомобилем марки </w:t>
      </w:r>
      <w:r>
        <w:t>МАРКА АВТОМОБИЛЯ</w:t>
      </w:r>
      <w:r w:rsidR="00F20CDC">
        <w:t xml:space="preserve">, государственный регистрационный знак </w:t>
      </w:r>
      <w:r>
        <w:t>НОМЕР</w:t>
      </w:r>
      <w:r w:rsidR="00F20CDC">
        <w:t>, с признаками опьянения (запах алкоголя изо рта, неустойчивость позы, нарушение речи, поведение не соответствующее обстановке), в нарушение п.2.3.2 ПДД РФ, не выполнил законного требования уполномоченного должностного лица о прохождении медицинского</w:t>
      </w:r>
      <w:r w:rsidR="00F20CDC">
        <w:t xml:space="preserve"> освидетельствования на состояние опьянения, при отсутствии в его действиях</w:t>
      </w:r>
      <w:r w:rsidR="00F20CDC">
        <w:t xml:space="preserve"> уголовно наказуемого деяния.</w:t>
      </w:r>
    </w:p>
    <w:p w:rsidR="00A77B3E" w:rsidP="00262DDB">
      <w:pPr>
        <w:ind w:firstLine="720"/>
        <w:jc w:val="both"/>
      </w:pPr>
      <w:r>
        <w:t xml:space="preserve">В судебном заседании </w:t>
      </w:r>
      <w:r>
        <w:t>Набока</w:t>
      </w:r>
      <w:r>
        <w:t xml:space="preserve"> А.Н., вину в совершении правонарушения не признал, показал, что дата примерно в </w:t>
      </w:r>
      <w:r w:rsidR="00262DDB">
        <w:t>ВРЕМЯ</w:t>
      </w:r>
      <w:r>
        <w:t xml:space="preserve">, по адресу: </w:t>
      </w:r>
      <w:r w:rsidR="00262DDB">
        <w:t>АДРЕС</w:t>
      </w:r>
      <w:r>
        <w:t xml:space="preserve"> был остановле</w:t>
      </w:r>
      <w:r>
        <w:t xml:space="preserve">н сотрудниками ОГИБДД ОМВД России по Черноморскому району, в ходе разговора с сотрудником полиции ему сообщили, что у него </w:t>
      </w:r>
      <w:r>
        <w:t>имеются признаки опьянения и ему было</w:t>
      </w:r>
      <w:r>
        <w:t xml:space="preserve"> предложено пройти освидетельствование на состояние алкогольного опьянения. От прохождения освид</w:t>
      </w:r>
      <w:r>
        <w:t xml:space="preserve">етельствования он не отказывался, продувал прибор </w:t>
      </w:r>
      <w:r>
        <w:t>алкотестера</w:t>
      </w:r>
      <w:r>
        <w:t xml:space="preserve"> несколько раз, однако прибор результат не показал. Далее ему было предложено проехать в медицинское учреждение ГБУЗ РК «Черноморская ЦРБ» для прохождения медицинского освидетельствования на сост</w:t>
      </w:r>
      <w:r>
        <w:t xml:space="preserve">ояние опьянения. Где он повторно неоднократно продувал прибор </w:t>
      </w:r>
      <w:r>
        <w:t>Алкотестер</w:t>
      </w:r>
      <w:r>
        <w:t xml:space="preserve">, однако результата данный прибор также не показал. Врач, проводивший медицинское освидетельствование зафиксировал отказ от прохождения медицинского освидетельствования. Полагает, что </w:t>
      </w:r>
      <w:r>
        <w:t xml:space="preserve">от медицинского освидетельствования он не отказывался, был согласен его пройти. Просит прекратить производство по делу об административном правонарушении, в связи с отсутствием в его действиях состава административного правонарушения. </w:t>
      </w:r>
    </w:p>
    <w:p w:rsidR="00A77B3E" w:rsidP="00262DDB">
      <w:pPr>
        <w:ind w:firstLine="720"/>
        <w:jc w:val="both"/>
      </w:pPr>
      <w:r>
        <w:t>Допрошенный в судебн</w:t>
      </w:r>
      <w:r>
        <w:t xml:space="preserve">ом заседании в качестве свидетеля старший инспектор ДПС ОГИБДД ОМВД России по Черноморскому району Республики Крым старший лейтенант полиции </w:t>
      </w:r>
      <w:r w:rsidR="00262DDB">
        <w:t>ФИО</w:t>
      </w:r>
      <w:r>
        <w:t xml:space="preserve">, показал, что совместно с инспектором </w:t>
      </w:r>
      <w:r w:rsidR="00262DDB">
        <w:t>ФИО</w:t>
      </w:r>
      <w:r w:rsidR="00262DDB">
        <w:t>1</w:t>
      </w:r>
      <w:r>
        <w:t>, осуществлял надзор за безопасностью дорожного движения в Черноморско</w:t>
      </w:r>
      <w:r w:rsidR="00262DDB">
        <w:t>м районе Республики Крым. ДАТА</w:t>
      </w:r>
      <w:r>
        <w:t xml:space="preserve"> примерно в </w:t>
      </w:r>
      <w:r w:rsidR="00262DDB">
        <w:t>ВРЕМЯ</w:t>
      </w:r>
      <w:r>
        <w:t xml:space="preserve">, по адресу: </w:t>
      </w:r>
      <w:r>
        <w:t>АДРЕС</w:t>
      </w:r>
      <w:r>
        <w:t xml:space="preserve"> было остановлено транспортное средство марки МАРКА АВТОМОБИЛЯ</w:t>
      </w:r>
      <w:r>
        <w:t>, государственный регистрационный знак НОМЕР</w:t>
      </w:r>
      <w:r>
        <w:t xml:space="preserve">, за рулем которого находился </w:t>
      </w:r>
      <w:r>
        <w:t>Набока</w:t>
      </w:r>
      <w:r>
        <w:t xml:space="preserve"> А.Н. В ходе разговора с </w:t>
      </w:r>
      <w:r>
        <w:t>Набока</w:t>
      </w:r>
      <w:r>
        <w:t xml:space="preserve"> А.Н., бы</w:t>
      </w:r>
      <w:r>
        <w:t>ло установлено, что у него имеются признаки опьянения (запах алкоголя изо рта, неустойчивость позы, нарушение речи, поведение не соответствующее обстановке), в связи с чем, водитель под видеозапись был отстранен от управления транспортным средством, после</w:t>
      </w:r>
      <w:r>
        <w:t xml:space="preserve"> </w:t>
      </w:r>
      <w:r>
        <w:t xml:space="preserve">было предложено пройти освидетельствование на состояние алкогольного опьянения на месте. По результатам проведенного освидетельствования, прибор не показал результата, поскольку </w:t>
      </w:r>
      <w:r>
        <w:t>Набока</w:t>
      </w:r>
      <w:r>
        <w:t xml:space="preserve"> А.Н. умышленно фальсифицировал выдох, не дул в прибор долж</w:t>
      </w:r>
      <w:r>
        <w:t xml:space="preserve">ным образом.  После этого, водитель был направлен на медицинское освидетельствование в медицинское учреждение, где также фальсифицировал выдох, продувал прибор не должным образом, в связи с чем он не показал </w:t>
      </w:r>
      <w:r>
        <w:t>результат. После этого, было дано заключение «от</w:t>
      </w:r>
      <w:r>
        <w:t xml:space="preserve"> медицинского освидетельствования отказался», составлен протокол об административном правонарушении по ч.1 ст.12.26 КоАП РФ. </w:t>
      </w:r>
    </w:p>
    <w:p w:rsidR="00A77B3E" w:rsidP="00F20CDC">
      <w:pPr>
        <w:ind w:firstLine="720"/>
        <w:jc w:val="both"/>
      </w:pPr>
      <w:r>
        <w:t>В судебное заседание инспектор ДПС ГИБДД ФИО</w:t>
      </w:r>
      <w:r>
        <w:t>1</w:t>
      </w:r>
      <w:r>
        <w:t xml:space="preserve"> вызываемый в качестве свидетеля не явился, в связи с нахождением на больничном с ДАТА</w:t>
      </w:r>
      <w:r>
        <w:t>.</w:t>
      </w:r>
    </w:p>
    <w:p w:rsidR="00A77B3E" w:rsidP="00F20CDC">
      <w:pPr>
        <w:ind w:firstLine="720"/>
        <w:jc w:val="both"/>
      </w:pPr>
      <w:r>
        <w:t>Допрошенная в судебном заседании в качестве свидетеля врач ГБУЗ РК «Черноморское ЦРБ» ФИО</w:t>
      </w:r>
      <w:r>
        <w:t>2</w:t>
      </w:r>
      <w:r>
        <w:t>, пояснила, что ДАТА</w:t>
      </w:r>
      <w:r>
        <w:t xml:space="preserve"> в ГБУЗ «Черноморская ЦРБ» был доставлен инспектором ДПС гражданин </w:t>
      </w:r>
      <w:r>
        <w:t>Набока</w:t>
      </w:r>
      <w:r>
        <w:t xml:space="preserve"> А.Н. для прохождения медицинского освидетельствования на состояние опья</w:t>
      </w:r>
      <w:r>
        <w:t xml:space="preserve">нения.  Основанием проведения медицинского освидетельствования послужил протокол о направлении на медицинское освидетельствования на состояние опьянения. Перед прохождением медицинского освидетельствования она объяснила </w:t>
      </w:r>
      <w:r>
        <w:t>Набоке</w:t>
      </w:r>
      <w:r>
        <w:t xml:space="preserve"> А.Н. правила прохождения меди</w:t>
      </w:r>
      <w:r>
        <w:t xml:space="preserve">цинского освидетельствования. </w:t>
      </w:r>
      <w:r>
        <w:t>Освидетельствуемый</w:t>
      </w:r>
      <w:r>
        <w:t xml:space="preserve"> должен продувать в прибор (выдыхать) в течение 5 секунд, чтобы создать необходимую концентрацию, после чего прибор выдает тест выдоха с показаниями. </w:t>
      </w:r>
      <w:r>
        <w:t>Набока</w:t>
      </w:r>
      <w:r>
        <w:t xml:space="preserve"> А.Н. неоднократно продувал в прибор </w:t>
      </w:r>
      <w:r>
        <w:t>Алкотектор</w:t>
      </w:r>
      <w:r>
        <w:t xml:space="preserve">, но </w:t>
      </w:r>
      <w:r>
        <w:t xml:space="preserve">прибор не сработал, в связи с недостаточным выдохом воздуха. Поскольку </w:t>
      </w:r>
      <w:r>
        <w:t>Набока</w:t>
      </w:r>
      <w:r>
        <w:t xml:space="preserve"> А.Н. умышленно фальсифицировал </w:t>
      </w:r>
      <w:r>
        <w:t>продутие</w:t>
      </w:r>
      <w:r>
        <w:t xml:space="preserve"> прибора, было дано заключение «от медицинского освидетельствования отказался».</w:t>
      </w:r>
    </w:p>
    <w:p w:rsidR="00A77B3E" w:rsidP="00F20CDC">
      <w:pPr>
        <w:ind w:firstLine="720"/>
        <w:jc w:val="both"/>
      </w:pPr>
      <w:r>
        <w:t xml:space="preserve">Несмотря на непризнание </w:t>
      </w:r>
      <w:r>
        <w:t>Набока</w:t>
      </w:r>
      <w:r>
        <w:t xml:space="preserve"> А.М. своей вины, его вина в </w:t>
      </w:r>
      <w:r>
        <w:t>совершении административного правонарушения подтверждается следующими доказательствами:</w:t>
      </w:r>
    </w:p>
    <w:p w:rsidR="00A77B3E" w:rsidP="00F20CD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Набо</w:t>
      </w:r>
      <w:r>
        <w:t>ка</w:t>
      </w:r>
      <w:r>
        <w:t xml:space="preserve"> А.Н.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поведение не соответствующее обстановке) в наруш</w:t>
      </w:r>
      <w:r>
        <w:t>ение п.2.3.2 ПДД РФ, не выполнил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при отсутствии в его действиях уголовно наказуемого деяния (</w:t>
      </w:r>
      <w:r>
        <w:t>л.д</w:t>
      </w:r>
      <w:r>
        <w:t>. 1);</w:t>
      </w:r>
    </w:p>
    <w:p w:rsidR="00A77B3E" w:rsidP="00F20CDC">
      <w:pPr>
        <w:ind w:firstLine="720"/>
        <w:jc w:val="both"/>
      </w:pPr>
      <w:r>
        <w:t>- протоколом НОМЕР</w:t>
      </w:r>
      <w:r>
        <w:t xml:space="preserve"> о</w:t>
      </w:r>
      <w:r>
        <w:t>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гражданин </w:t>
      </w:r>
      <w:r>
        <w:t>Набока</w:t>
      </w:r>
      <w:r>
        <w:t xml:space="preserve"> А.Н. был отстранен от управления ТС МАРКА АВТОМОБИЛЯ</w:t>
      </w:r>
      <w:r>
        <w:t xml:space="preserve"> государственный регистрационный знак НОМЕР</w:t>
      </w:r>
      <w:r>
        <w:t>, так как имелись достаточные основания пола</w:t>
      </w:r>
      <w:r>
        <w:t>гать, что лицо, которое управляет транспортным средством, находится в состоянии алкогольного опьянения (л.д.2);</w:t>
      </w:r>
    </w:p>
    <w:p w:rsidR="00A77B3E" w:rsidP="00F20CDC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Набоки</w:t>
      </w:r>
      <w:r>
        <w:t xml:space="preserve"> А.Н., не установлено состояние</w:t>
      </w:r>
      <w:r>
        <w:t xml:space="preserve"> опьянения, в связи с фальсификацией продутия прибора (л.д.3);</w:t>
      </w:r>
    </w:p>
    <w:p w:rsidR="00A77B3E" w:rsidP="00F20CDC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, </w:t>
      </w:r>
      <w:r>
        <w:t>Набока</w:t>
      </w:r>
      <w:r>
        <w:t xml:space="preserve"> А.Н. был направлен для прохождения медицинского</w:t>
      </w:r>
      <w:r>
        <w:t xml:space="preserve"> освидетельствования на состояние опьянения. Основанием для направления на медицинское освидетельствование послужило  наличие  признаков опьянения (запах алкоголя изо рта, неустойчивость позы, нарушение речи, поведение не соответствующее обстановке) и отка</w:t>
      </w:r>
      <w:r>
        <w:t>з от прохождения освидетельствования на состояние алкогольного опьянения (л.д.4);</w:t>
      </w:r>
    </w:p>
    <w:p w:rsidR="00A77B3E" w:rsidP="00F20CDC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которому, </w:t>
      </w:r>
      <w:r>
        <w:t>Набока</w:t>
      </w:r>
      <w:r>
        <w:t xml:space="preserve"> А.Н. от прохождени</w:t>
      </w:r>
      <w:r>
        <w:t>я медицинского освидетельствования отказался (л.д.5);</w:t>
      </w:r>
    </w:p>
    <w:p w:rsidR="00A77B3E" w:rsidP="00F20CDC">
      <w:pPr>
        <w:ind w:firstLine="720"/>
        <w:jc w:val="both"/>
      </w:pPr>
      <w:r>
        <w:t xml:space="preserve">- видеозаписью, приобщенной к материалам дела, просмотренной в судебном заседании (л.д.7); </w:t>
      </w:r>
    </w:p>
    <w:p w:rsidR="00A77B3E" w:rsidP="00F20CDC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Набока</w:t>
      </w:r>
      <w:r>
        <w:t xml:space="preserve"> А.Н. по информации АИПС</w:t>
      </w:r>
      <w:r>
        <w:t xml:space="preserve"> получал водительское удостоверение НОМЕР</w:t>
      </w:r>
      <w:r>
        <w:t xml:space="preserve"> (л.д.12).</w:t>
      </w:r>
    </w:p>
    <w:p w:rsidR="00A77B3E" w:rsidP="00F20CDC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</w:t>
      </w:r>
      <w:r>
        <w:t xml:space="preserve">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</w:t>
      </w:r>
      <w:r>
        <w:t xml:space="preserve"> эксплуатацией транспортных средств соответствующего вида.    </w:t>
      </w:r>
    </w:p>
    <w:p w:rsidR="00A77B3E" w:rsidP="00F20CDC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t>ухудшающ</w:t>
      </w:r>
      <w:r>
        <w:t>их реакцию и внимание, в болезненном или утомленном состоянии, ставящем под угрозу безопасность движения.</w:t>
      </w:r>
    </w:p>
    <w:p w:rsidR="00A77B3E" w:rsidP="00F20CDC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</w:t>
      </w:r>
      <w:r>
        <w:t>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20CDC">
      <w:pPr>
        <w:ind w:firstLine="720"/>
        <w:jc w:val="both"/>
      </w:pPr>
      <w:r>
        <w:t>Невыполнение водителем законного требования сотрудника полиции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F20CDC">
      <w:pPr>
        <w:ind w:firstLine="720"/>
        <w:jc w:val="both"/>
      </w:pPr>
      <w:r>
        <w:t>Согласно п.6 ст.27.12 К</w:t>
      </w:r>
      <w:r>
        <w:t xml:space="preserve">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77B3E" w:rsidP="00F20CDC">
      <w:pPr>
        <w:ind w:firstLine="720"/>
        <w:jc w:val="both"/>
      </w:pPr>
      <w:r>
        <w:t>Постановлением</w:t>
      </w:r>
      <w:r>
        <w:t xml:space="preserve">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F20CDC">
      <w:pPr>
        <w:ind w:firstLine="720"/>
        <w:jc w:val="both"/>
      </w:pPr>
      <w:r>
        <w:t>Приказом Минздрава России от 18 декабря 2015 года № 933н, утвержден Порядок проведения медицинского освидетельство</w:t>
      </w:r>
      <w:r>
        <w:t xml:space="preserve">вания на состояние опьянения (алкогольного, наркотического или иного токсического) (далее по тексту - Порядок). </w:t>
      </w:r>
    </w:p>
    <w:p w:rsidR="00A77B3E" w:rsidP="00F20CDC">
      <w:pPr>
        <w:ind w:firstLine="720"/>
        <w:jc w:val="both"/>
      </w:pPr>
      <w:r>
        <w:t>В соответствии с пунктом 5 названного Порядка, медицинское освидетельствование проводится в отношении лица, которое управляет транспортным сред</w:t>
      </w:r>
      <w:r>
        <w:t>ством,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</w:t>
      </w:r>
      <w:r>
        <w:t>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F20CDC">
      <w:pPr>
        <w:ind w:firstLine="720"/>
        <w:jc w:val="both"/>
      </w:pPr>
      <w:r>
        <w:t>Пунктами 8, 9 Порядка установлено, что в процессе проведения медицинского освидетельствования его результаты вносятся в акт медицинского ос</w:t>
      </w:r>
      <w:r>
        <w:t>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по тексту - акт).</w:t>
      </w:r>
    </w:p>
    <w:p w:rsidR="00A77B3E" w:rsidP="00F20CDC">
      <w:pPr>
        <w:ind w:firstLine="720"/>
        <w:jc w:val="both"/>
      </w:pPr>
      <w:r>
        <w:t>После указания в акте персональных данных, проведение медицинского ос</w:t>
      </w:r>
      <w:r>
        <w:t>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</w:t>
      </w:r>
      <w:r>
        <w:t>смотренных приложением № 2 к настоящему Порядку.</w:t>
      </w:r>
    </w:p>
    <w:p w:rsidR="00A77B3E" w:rsidP="00F20CDC">
      <w:pPr>
        <w:ind w:firstLine="720"/>
        <w:jc w:val="both"/>
      </w:pPr>
      <w:r>
        <w:t>Пунктами 14, 19 Порядка предусмотрено, что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4, выноситс</w:t>
      </w:r>
      <w:r>
        <w:t xml:space="preserve">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освидетельствования: установлено состояние опьянения; состояние опьянения не установлено; от медицинского освидетельствования отказался.</w:t>
      </w:r>
    </w:p>
    <w:p w:rsidR="00A77B3E" w:rsidP="00F20CDC">
      <w:pPr>
        <w:ind w:firstLine="720"/>
        <w:jc w:val="both"/>
      </w:pPr>
      <w:r>
        <w:t>Медицинско</w:t>
      </w:r>
      <w:r>
        <w:t xml:space="preserve">е заключение «от медицинского освидетельствования отказался»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освидетельствуемого</w:t>
      </w:r>
      <w:r>
        <w:t xml:space="preserve"> при проведении медицинского освидетельс</w:t>
      </w:r>
      <w:r>
        <w:t>твования от осмотра врачом-специалистом (фельдшером), от любого инструментального или лабораторных исследований, предусмотренных пунктом 4 Порядка; 3) фальсификации выдоха; 4) фальсификации пробы биологического объекта (мочи).</w:t>
      </w:r>
    </w:p>
    <w:p w:rsidR="00A77B3E" w:rsidP="00F20CDC">
      <w:pPr>
        <w:ind w:firstLine="720"/>
        <w:jc w:val="both"/>
      </w:pPr>
      <w:r>
        <w:t>Из акта медицинского освидете</w:t>
      </w:r>
      <w:r>
        <w:t xml:space="preserve">льствования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следует, что </w:t>
      </w:r>
      <w:r>
        <w:t>Набока</w:t>
      </w:r>
      <w:r>
        <w:t xml:space="preserve"> А.Н. от медицинского освидетельствования отказался, поскольку отказался от продутия прибора на наличие алкоголя в выдыхаемом воздухе, умышленно фальсифицировав </w:t>
      </w:r>
      <w:r>
        <w:t>продутие</w:t>
      </w:r>
      <w:r>
        <w:t xml:space="preserve"> прибора.</w:t>
      </w:r>
    </w:p>
    <w:p w:rsidR="00A77B3E" w:rsidP="00F20CDC">
      <w:pPr>
        <w:ind w:firstLine="720"/>
        <w:jc w:val="both"/>
      </w:pPr>
      <w:r>
        <w:t>Правильность выданного заключения</w:t>
      </w:r>
      <w:r>
        <w:t xml:space="preserve"> была подтверждена в судебном заседании врачом, проводившим медицинское освидетельствование при ее опросе в качестве свидетеля.</w:t>
      </w:r>
    </w:p>
    <w:p w:rsidR="00A77B3E" w:rsidP="00F20CDC">
      <w:pPr>
        <w:ind w:firstLine="720"/>
        <w:jc w:val="both"/>
      </w:pPr>
      <w:r>
        <w:t xml:space="preserve">Из показаний врача данных в судебном заседании следует, что </w:t>
      </w:r>
      <w:r>
        <w:t>Набока</w:t>
      </w:r>
      <w:r>
        <w:t xml:space="preserve"> А.Н. неоднократно продувал прибор </w:t>
      </w:r>
      <w:r>
        <w:t>Алкотектор</w:t>
      </w:r>
      <w:r>
        <w:t xml:space="preserve">, однако </w:t>
      </w:r>
      <w:r>
        <w:t>Набока</w:t>
      </w:r>
      <w:r>
        <w:t xml:space="preserve"> А</w:t>
      </w:r>
      <w:r>
        <w:t xml:space="preserve">.Н. умышленно фальсифицировал </w:t>
      </w:r>
      <w:r>
        <w:t>продутие</w:t>
      </w:r>
      <w:r>
        <w:t xml:space="preserve">, в </w:t>
      </w:r>
      <w:r>
        <w:t>связи</w:t>
      </w:r>
      <w:r>
        <w:t xml:space="preserve"> с чем прибор не показал результата, что было расценено как отказ от прохождения медицинского освидетельствования. </w:t>
      </w:r>
    </w:p>
    <w:p w:rsidR="00A77B3E" w:rsidP="00F20CDC">
      <w:pPr>
        <w:ind w:firstLine="720"/>
        <w:jc w:val="both"/>
      </w:pPr>
      <w:r>
        <w:t>Оценивая показания свидетелей допрошенных в судебном заседании в совокупности с другими собра</w:t>
      </w:r>
      <w:r>
        <w:t>нными по делу доказательствами, суд находит их достоверными, поскольку они являются последовательными, непротиворечивыми и логичными, согласуются между собой и дополняют друг друга, нашли свое объективное подтверждение в ходе судебного разбирательства, с у</w:t>
      </w:r>
      <w:r>
        <w:t>четом исследования письменных материалов дела, оснований не доверять данным показаниям у судьи не имеется, свидетели были предупреждены об</w:t>
      </w:r>
      <w:r>
        <w:t xml:space="preserve"> ответственности за дачу заведомо ложных показаний по ст. 17.9 КоАП РФ, с разъяснением норм ст. 25.6 КоАП РФ, ранее с </w:t>
      </w:r>
      <w:r>
        <w:t>правонарушителем знакомы не были, поводов для оговора лица, привлекаемого к ответственности, судом не установлено.</w:t>
      </w:r>
    </w:p>
    <w:p w:rsidR="00A77B3E" w:rsidP="00F20CDC">
      <w:pPr>
        <w:ind w:firstLine="720"/>
        <w:jc w:val="both"/>
      </w:pPr>
      <w:r>
        <w:t xml:space="preserve">Довод </w:t>
      </w:r>
      <w:r>
        <w:t>Набоки</w:t>
      </w:r>
      <w:r>
        <w:t xml:space="preserve"> А.Н. о том, что он не отказывался от медицинского освидетельствования, суд признает несостоятельным, расценивает, как избранный </w:t>
      </w:r>
      <w:r>
        <w:t>способ защиты, с целью избежать привлечения к административной ответственности, поскольку объективно он ничем не подтверждается, опровергается приведенными выше доказательствами, в том числе показаниями свидетелей, поскольку они являются последовательными,</w:t>
      </w:r>
      <w:r>
        <w:t xml:space="preserve"> логичными, подтверждаются другими исследованными в судебном заседании доказательствами, которые в своей совокупности не</w:t>
      </w:r>
      <w:r>
        <w:t xml:space="preserve"> содержат противоречий, согласуются между собой, дополняют и подтверждают друг друга и не </w:t>
      </w:r>
      <w:r>
        <w:t>опровергнуты</w:t>
      </w:r>
      <w:r>
        <w:t xml:space="preserve"> какими-либо бесспорными доказател</w:t>
      </w:r>
      <w:r>
        <w:t>ьствами.</w:t>
      </w:r>
    </w:p>
    <w:p w:rsidR="00A77B3E" w:rsidP="00F20CDC">
      <w:pPr>
        <w:ind w:firstLine="720"/>
        <w:jc w:val="both"/>
      </w:pPr>
      <w:r>
        <w:t xml:space="preserve">Действия </w:t>
      </w:r>
      <w:r>
        <w:t>Набоки</w:t>
      </w:r>
      <w:r>
        <w:t xml:space="preserve"> А.Н.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(бездействие) не содержат уголовно наказуемого деяния.</w:t>
      </w:r>
    </w:p>
    <w:p w:rsidR="00A77B3E" w:rsidP="00F20CDC">
      <w:pPr>
        <w:ind w:firstLine="720"/>
        <w:jc w:val="both"/>
      </w:pPr>
      <w:r>
        <w:t xml:space="preserve">Объективных обстоятельств, препятствующих </w:t>
      </w:r>
      <w:r>
        <w:t>Набоке</w:t>
      </w:r>
      <w:r>
        <w:t xml:space="preserve"> А.Н. пройти медицинское освидетельствование на состояние опьянения, суду не представлено и судом не ус</w:t>
      </w:r>
      <w:r>
        <w:t>тановлено.</w:t>
      </w:r>
    </w:p>
    <w:p w:rsidR="00A77B3E" w:rsidP="00F20CDC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</w:t>
      </w:r>
      <w:r>
        <w:t>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>
        <w:t>истративных правонарушений является уголовно наказуемым деянием.</w:t>
      </w:r>
    </w:p>
    <w:p w:rsidR="00A77B3E" w:rsidP="00F20CDC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а также характер совершенного противоправного деяния, объектом которого является безопасность доро</w:t>
      </w:r>
      <w:r>
        <w:t xml:space="preserve">жного движения, данные о личности виновного, обстоятельств смягчающих и отягчающих наказание судом не установлено. </w:t>
      </w:r>
    </w:p>
    <w:p w:rsidR="00A77B3E" w:rsidP="00F20CDC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F20CDC" w:rsidP="00262DDB">
      <w:pPr>
        <w:jc w:val="both"/>
      </w:pPr>
    </w:p>
    <w:p w:rsidR="00A77B3E" w:rsidP="00F20CDC">
      <w:pPr>
        <w:jc w:val="center"/>
      </w:pPr>
      <w:r>
        <w:t>ПОСТАНОВИЛ:</w:t>
      </w:r>
    </w:p>
    <w:p w:rsidR="00A77B3E" w:rsidP="00262DDB">
      <w:pPr>
        <w:jc w:val="both"/>
      </w:pPr>
    </w:p>
    <w:p w:rsidR="00A77B3E" w:rsidP="00F20CDC">
      <w:pPr>
        <w:ind w:firstLine="720"/>
        <w:jc w:val="both"/>
      </w:pPr>
      <w:r>
        <w:t>Набоку</w:t>
      </w:r>
      <w:r>
        <w:t xml:space="preserve"> А.Н.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</w:t>
      </w:r>
      <w:r>
        <w:t>(тридцать тысяч) рублей с лишением права управления транспортными средствами сроком на 1 год 6  месяцев.</w:t>
      </w:r>
    </w:p>
    <w:p w:rsidR="00A77B3E" w:rsidP="00F20CDC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</w:t>
      </w:r>
      <w:r>
        <w:t xml:space="preserve"> наказания. </w:t>
      </w:r>
    </w:p>
    <w:p w:rsidR="00A77B3E" w:rsidP="00F20CDC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БИК  013510002, КПП 911001001, ОКТМО 35656401, ИНН 9110000232, расчетный счет 03100643000000017500 в Отделение Республика Крым Банка России, </w:t>
      </w:r>
      <w:r>
        <w:t>кор</w:t>
      </w:r>
      <w:r>
        <w:t>.с</w:t>
      </w:r>
      <w:r>
        <w:t>чет</w:t>
      </w:r>
      <w:r>
        <w:t xml:space="preserve"> 40</w:t>
      </w:r>
      <w:r>
        <w:t>102810645370000035, КБК 18811601123010001140, УИН 18810491223100000031, постановление № 5-12/93/2022.</w:t>
      </w:r>
    </w:p>
    <w:p w:rsidR="00A77B3E" w:rsidP="00262DDB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20CDC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</w:t>
      </w:r>
      <w:r>
        <w:t>ения в законную силу.</w:t>
      </w:r>
    </w:p>
    <w:p w:rsidR="00A77B3E" w:rsidP="00F20CDC">
      <w:pPr>
        <w:ind w:firstLine="720"/>
        <w:jc w:val="both"/>
      </w:pPr>
      <w:r>
        <w:t xml:space="preserve">Разъяснить </w:t>
      </w:r>
      <w:r>
        <w:t>Набоке</w:t>
      </w:r>
      <w:r>
        <w:t xml:space="preserve"> А.Н.,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20CDC">
      <w:pPr>
        <w:ind w:firstLine="720"/>
        <w:jc w:val="both"/>
      </w:pPr>
      <w:r>
        <w:t xml:space="preserve">В течение трех рабочих дней со дня вступления в законную силу </w:t>
      </w:r>
      <w:r>
        <w:t xml:space="preserve"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</w:t>
      </w:r>
      <w:r>
        <w:t>об этом в указанный орган в тот же срок.</w:t>
      </w:r>
    </w:p>
    <w:p w:rsidR="00A77B3E" w:rsidP="00F20CD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</w:t>
      </w:r>
      <w:r>
        <w:t>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F20CD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262DDB">
      <w:pPr>
        <w:jc w:val="both"/>
      </w:pPr>
    </w:p>
    <w:p w:rsidR="00A77B3E" w:rsidP="00F20CDC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       Солодченко И.В.</w:t>
      </w:r>
    </w:p>
    <w:p w:rsidR="00F20CDC" w:rsidP="00F20CDC">
      <w:pPr>
        <w:ind w:firstLine="720"/>
        <w:jc w:val="both"/>
      </w:pPr>
    </w:p>
    <w:p w:rsidR="00F20CDC" w:rsidP="00F20CDC">
      <w:pPr>
        <w:ind w:firstLine="720"/>
        <w:jc w:val="both"/>
      </w:pPr>
      <w:r>
        <w:t>ДЕПЕРСОНИФИКАЦИЮ</w:t>
      </w:r>
    </w:p>
    <w:p w:rsidR="00F20CDC" w:rsidP="00F20CDC">
      <w:pPr>
        <w:ind w:firstLine="720"/>
        <w:jc w:val="both"/>
      </w:pPr>
      <w:r>
        <w:t xml:space="preserve">Лингвистический контроль произвел </w:t>
      </w:r>
    </w:p>
    <w:p w:rsidR="00F20CDC" w:rsidP="00F20CDC">
      <w:pPr>
        <w:ind w:firstLine="720"/>
        <w:jc w:val="both"/>
      </w:pPr>
      <w:r>
        <w:t>помощник судьи Димитрова О.С.  ______________</w:t>
      </w:r>
    </w:p>
    <w:p w:rsidR="00F20CDC" w:rsidP="00F20CDC">
      <w:pPr>
        <w:ind w:firstLine="720"/>
        <w:jc w:val="both"/>
      </w:pPr>
      <w:r>
        <w:t>СОГЛАСОВАНО</w:t>
      </w:r>
    </w:p>
    <w:p w:rsidR="00F20CDC" w:rsidP="00F20CD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0CDC" w:rsidP="00F20CDC">
      <w:pPr>
        <w:ind w:firstLine="720"/>
        <w:jc w:val="both"/>
      </w:pPr>
      <w:r>
        <w:t>Дата: 14.02.2022 года</w:t>
      </w:r>
    </w:p>
    <w:p w:rsidR="00F20CDC" w:rsidP="00F20CDC">
      <w:pPr>
        <w:ind w:firstLine="720"/>
        <w:jc w:val="both"/>
      </w:pPr>
    </w:p>
    <w:p w:rsidR="00A77B3E" w:rsidP="00262DDB">
      <w:pPr>
        <w:jc w:val="both"/>
      </w:pPr>
    </w:p>
    <w:p w:rsidR="00A77B3E" w:rsidP="00262DDB">
      <w:pPr>
        <w:jc w:val="both"/>
      </w:pPr>
    </w:p>
    <w:p w:rsidR="00A77B3E" w:rsidP="00262DDB">
      <w:pPr>
        <w:jc w:val="both"/>
      </w:pPr>
    </w:p>
    <w:sectPr w:rsidSect="00F20CDC">
      <w:pgSz w:w="12240" w:h="15840"/>
      <w:pgMar w:top="709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DB"/>
    <w:rsid w:val="00262DDB"/>
    <w:rsid w:val="00A77B3E"/>
    <w:rsid w:val="00F20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20C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2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