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№5-36/93/2018</w:t>
      </w:r>
    </w:p>
    <w:p w:rsidR="00A77B3E"/>
    <w:p w:rsidR="00A77B3E" w:rsidP="00F53C62">
      <w:pPr>
        <w:jc w:val="center"/>
      </w:pPr>
      <w:r>
        <w:t>П О С Т А Н О В Л Е Н И Е</w:t>
      </w:r>
    </w:p>
    <w:p w:rsidR="00A77B3E"/>
    <w:p w:rsidR="00A77B3E">
      <w:r>
        <w:t xml:space="preserve">13 февраля  2018 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53C62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и.о. руков</w:t>
      </w:r>
      <w:r>
        <w:t>одителя наименование организации Приходько В.</w:t>
      </w:r>
      <w:r>
        <w:t>С.</w:t>
      </w:r>
      <w:r>
        <w:t>, паспортные данные, зарегистрированной и проживающей по адресу: адрес,</w:t>
      </w:r>
    </w:p>
    <w:p w:rsidR="00A77B3E" w:rsidP="00F53C62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F53C62">
      <w:pPr>
        <w:jc w:val="center"/>
      </w:pPr>
      <w:r>
        <w:t xml:space="preserve">У С Т А Н О В </w:t>
      </w:r>
      <w:r>
        <w:t>И Л:</w:t>
      </w:r>
    </w:p>
    <w:p w:rsidR="00A77B3E" w:rsidP="00F53C62">
      <w:pPr>
        <w:jc w:val="both"/>
      </w:pPr>
    </w:p>
    <w:p w:rsidR="00A77B3E" w:rsidP="00F53C62">
      <w:pPr>
        <w:ind w:firstLine="720"/>
        <w:jc w:val="both"/>
      </w:pPr>
      <w:r>
        <w:t>дата Приходько В.С. являясь и.о. руководителя наименование организации,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– до 15.02.2017 года, оформленные в установленном порядке сведения (документы), необходимые для ведения индивидуального (пе</w:t>
      </w:r>
      <w:r>
        <w:t>рсонифицированного) учета в</w:t>
      </w:r>
      <w:r>
        <w:t xml:space="preserve"> системе обязательного пенсионного страхования, а именно сведения о застрахованных лицах по форме СЗВ-М («дополняющая») за январь 2017 года. Фактически сведения были предоставлены 24.01.2018г. в 16 час.08 мин.</w:t>
      </w:r>
    </w:p>
    <w:p w:rsidR="00A77B3E" w:rsidP="00F53C62">
      <w:pPr>
        <w:jc w:val="both"/>
      </w:pPr>
      <w:r>
        <w:t xml:space="preserve">        </w:t>
      </w:r>
      <w:r>
        <w:tab/>
        <w:t>Своими дей</w:t>
      </w:r>
      <w:r>
        <w:t xml:space="preserve">ствиями Приходько В.С.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F53C62">
      <w:pPr>
        <w:jc w:val="both"/>
      </w:pPr>
      <w:r>
        <w:tab/>
        <w:t>В судебном заседании Приходько В.С. вину признала в полном объеме.</w:t>
      </w:r>
    </w:p>
    <w:p w:rsidR="00A77B3E" w:rsidP="00F53C62">
      <w:pPr>
        <w:jc w:val="both"/>
      </w:pPr>
      <w:r>
        <w:t xml:space="preserve">       </w:t>
      </w:r>
      <w:r>
        <w:tab/>
        <w:t>Суд, исследовав материалы дела, приходит к мнению о прав</w:t>
      </w:r>
      <w:r>
        <w:t>омерности вменения в действия Приходько В.С.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53C6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</w:t>
      </w:r>
      <w: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3C6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</w:t>
      </w:r>
      <w:r>
        <w:t>ны предмет доказывания, доказательства, оценка доказательств.</w:t>
      </w:r>
    </w:p>
    <w:p w:rsidR="00A77B3E" w:rsidP="00F53C6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</w:t>
      </w:r>
      <w:r>
        <w:t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3C62">
      <w:pPr>
        <w:ind w:firstLine="720"/>
        <w:jc w:val="both"/>
      </w:pPr>
      <w:r>
        <w:t xml:space="preserve">В соответствии с п.2.2 ст.11 Федерального Закона от 01.04.1996 года </w:t>
      </w:r>
      <w:r>
        <w:t>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</w:t>
      </w:r>
      <w:r>
        <w:t>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</w:t>
      </w:r>
      <w:r>
        <w:t>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</w:t>
      </w:r>
      <w:r>
        <w:t>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</w:t>
      </w:r>
      <w:r>
        <w:t>об</w:t>
      </w:r>
      <w:r>
        <w:t xml:space="preserve"> идентификационном </w:t>
      </w:r>
      <w:r>
        <w:t>номере</w:t>
      </w:r>
      <w:r>
        <w:t xml:space="preserve"> налогоплательщика застрахованного лица).</w:t>
      </w:r>
    </w:p>
    <w:p w:rsidR="00A77B3E" w:rsidP="00F53C62">
      <w:pPr>
        <w:ind w:firstLine="720"/>
        <w:jc w:val="both"/>
      </w:pPr>
      <w:r>
        <w:t>Ста</w:t>
      </w:r>
      <w:r>
        <w:t xml:space="preserve">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53C62">
      <w:pPr>
        <w:ind w:firstLine="720"/>
        <w:jc w:val="both"/>
      </w:pPr>
      <w:r>
        <w:t>Факт сове</w:t>
      </w:r>
      <w:r>
        <w:t>ршения Приходько В.С. административного правонарушения подтверждается:</w:t>
      </w:r>
    </w:p>
    <w:p w:rsidR="00A77B3E" w:rsidP="00F53C62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53C62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F53C62">
      <w:pPr>
        <w:jc w:val="both"/>
      </w:pPr>
      <w:r>
        <w:t xml:space="preserve">-выпиской из </w:t>
      </w:r>
      <w:r>
        <w:t>Единого государственного реестра юридических лиц (л.д.5-7);</w:t>
      </w:r>
    </w:p>
    <w:p w:rsidR="00A77B3E" w:rsidP="00F53C62">
      <w:pPr>
        <w:jc w:val="both"/>
      </w:pPr>
      <w:r>
        <w:t>- копией формы СЗВ-М (сведения о застрахованных лицах) (л.д.8);</w:t>
      </w:r>
    </w:p>
    <w:p w:rsidR="00A77B3E" w:rsidP="00F53C62">
      <w:pPr>
        <w:jc w:val="both"/>
      </w:pPr>
      <w:r>
        <w:t>- извещением о доставке (л.д.9);</w:t>
      </w:r>
    </w:p>
    <w:p w:rsidR="00A77B3E" w:rsidP="00F53C62">
      <w:pPr>
        <w:jc w:val="both"/>
      </w:pPr>
      <w:r>
        <w:t>- уведомлением о составлении протокола (л.д.10-11);</w:t>
      </w:r>
    </w:p>
    <w:p w:rsidR="00A77B3E" w:rsidP="00F53C62">
      <w:pPr>
        <w:jc w:val="both"/>
      </w:pPr>
      <w:r>
        <w:t>- почтовым уведомлением о получении (л.д. 12).</w:t>
      </w:r>
    </w:p>
    <w:p w:rsidR="00A77B3E" w:rsidP="00F53C62">
      <w:pPr>
        <w:jc w:val="both"/>
      </w:pPr>
      <w:r>
        <w:tab/>
        <w:t xml:space="preserve">За совершенное Приходько В.С.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53C62">
      <w:pPr>
        <w:ind w:firstLine="720"/>
        <w:jc w:val="both"/>
      </w:pPr>
      <w:r>
        <w:t>Оценивая в совокупности, исследо</w:t>
      </w:r>
      <w:r>
        <w:t xml:space="preserve">ванные по делу доказательства, суд приходит к выводу о том, что вина Приходько В.С.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F53C62">
      <w:pPr>
        <w:ind w:firstLine="720"/>
        <w:jc w:val="both"/>
      </w:pPr>
      <w:r>
        <w:t>В качестве обстоятельств смягчающих административную</w:t>
      </w:r>
      <w:r>
        <w:t xml:space="preserve">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F53C62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</w:t>
      </w:r>
      <w:r>
        <w:t xml:space="preserve">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F53C62">
      <w:pPr>
        <w:ind w:firstLine="720"/>
        <w:jc w:val="both"/>
      </w:pPr>
      <w:r>
        <w:t xml:space="preserve"> Руководствуясь ст.ст. 29.10, 29.11 Кодекса РФ об административн</w:t>
      </w:r>
      <w:r>
        <w:t>ых правонарушениях, мировой судья,</w:t>
      </w:r>
    </w:p>
    <w:p w:rsidR="00A77B3E" w:rsidP="00F53C62">
      <w:pPr>
        <w:jc w:val="both"/>
      </w:pPr>
      <w:r>
        <w:t xml:space="preserve">    </w:t>
      </w:r>
      <w:r>
        <w:t xml:space="preserve">         </w:t>
      </w:r>
    </w:p>
    <w:p w:rsidR="00A77B3E" w:rsidP="00F53C62">
      <w:pPr>
        <w:jc w:val="center"/>
      </w:pPr>
      <w:r>
        <w:t>ПОСТАНОВИЛ:</w:t>
      </w:r>
    </w:p>
    <w:p w:rsidR="00A77B3E" w:rsidP="00F53C62">
      <w:pPr>
        <w:jc w:val="both"/>
      </w:pPr>
    </w:p>
    <w:p w:rsidR="00A77B3E" w:rsidP="00F53C62">
      <w:pPr>
        <w:jc w:val="both"/>
      </w:pPr>
      <w:r>
        <w:t xml:space="preserve"> </w:t>
      </w:r>
      <w:r>
        <w:tab/>
        <w:t>Должностное лицо – и.о. руководителя наименование организации Приходько В.</w:t>
      </w:r>
      <w:r>
        <w:t>С.</w:t>
      </w:r>
      <w:r>
        <w:t>, паспортные данные,  признать виновной в совершении административного правонарушения, предус</w:t>
      </w:r>
      <w:r>
        <w:t xml:space="preserve">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53C6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</w:t>
      </w:r>
      <w:r>
        <w:t xml:space="preserve">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</w:t>
      </w:r>
      <w:r>
        <w:t>ие № 5-36/93/2018.</w:t>
      </w:r>
    </w:p>
    <w:p w:rsidR="00A77B3E" w:rsidP="00F53C6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3C6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</w:t>
      </w:r>
      <w:r>
        <w:t>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53C62">
      <w:pPr>
        <w:ind w:firstLine="720"/>
        <w:jc w:val="both"/>
      </w:pPr>
      <w:r>
        <w:t xml:space="preserve">Разъяснить Приходько В.С., что в случае неуплаты штрафа она может быть привлечена к административной </w:t>
      </w:r>
      <w:r>
        <w:t xml:space="preserve">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F53C6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</w:t>
      </w:r>
      <w:r>
        <w:t xml:space="preserve"> течение 10 суток со дня вручения или получения копии постановления.</w:t>
      </w:r>
    </w:p>
    <w:p w:rsidR="00A77B3E" w:rsidP="00F53C62">
      <w:pPr>
        <w:jc w:val="both"/>
      </w:pPr>
    </w:p>
    <w:p w:rsidR="00A77B3E" w:rsidP="00F53C62">
      <w:pPr>
        <w:jc w:val="both"/>
      </w:pPr>
    </w:p>
    <w:p w:rsidR="00A77B3E" w:rsidP="00F53C6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</w:t>
      </w:r>
      <w:r>
        <w:t xml:space="preserve">               </w:t>
      </w:r>
      <w:r>
        <w:tab/>
        <w:t xml:space="preserve">             Солодченко И.В.</w:t>
      </w:r>
    </w:p>
    <w:p w:rsidR="00F53C62" w:rsidP="00F53C62">
      <w:pPr>
        <w:jc w:val="both"/>
      </w:pPr>
    </w:p>
    <w:p w:rsidR="00F53C62" w:rsidP="00F53C62">
      <w:pPr>
        <w:jc w:val="both"/>
      </w:pPr>
      <w:r>
        <w:t>Согласовано</w:t>
      </w:r>
    </w:p>
    <w:p w:rsidR="00F53C62" w:rsidP="00F53C62">
      <w:pPr>
        <w:jc w:val="both"/>
      </w:pPr>
    </w:p>
    <w:p w:rsidR="00F53C62" w:rsidP="00F53C62">
      <w:pPr>
        <w:jc w:val="both"/>
      </w:pPr>
      <w:r>
        <w:t>Мировой судья                                    подпись                                 Солодченко И.В.</w:t>
      </w:r>
    </w:p>
    <w:p w:rsidR="00A77B3E"/>
    <w:p w:rsidR="00A77B3E"/>
    <w:sectPr w:rsidSect="00F53C62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36"/>
    <w:rsid w:val="00296A36"/>
    <w:rsid w:val="00A77B3E"/>
    <w:rsid w:val="00F53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A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