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B2F20">
      <w:pPr>
        <w:jc w:val="right"/>
      </w:pPr>
      <w:r>
        <w:t>УИД:91MS0093-01-2021-000158-44</w:t>
      </w:r>
    </w:p>
    <w:p w:rsidR="00A77B3E" w:rsidP="00DB2F20">
      <w:pPr>
        <w:jc w:val="right"/>
      </w:pPr>
      <w:r>
        <w:t>Дело № 5-40/93/2021</w:t>
      </w:r>
    </w:p>
    <w:p w:rsidR="00A77B3E" w:rsidP="00DB2F20">
      <w:pPr>
        <w:jc w:val="both"/>
      </w:pPr>
    </w:p>
    <w:p w:rsidR="00A77B3E" w:rsidP="00DB2F20">
      <w:pPr>
        <w:jc w:val="center"/>
      </w:pPr>
      <w:r>
        <w:t>П О С Т А Н О В Л Е Н И Е</w:t>
      </w:r>
    </w:p>
    <w:p w:rsidR="00A77B3E" w:rsidP="00DB2F20">
      <w:pPr>
        <w:jc w:val="both"/>
      </w:pPr>
    </w:p>
    <w:p w:rsidR="00A77B3E" w:rsidP="00DB2F20">
      <w:pPr>
        <w:ind w:firstLine="720"/>
        <w:jc w:val="both"/>
      </w:pPr>
      <w:r>
        <w:t xml:space="preserve">08 февраля 2021 года                   </w:t>
      </w:r>
      <w:r>
        <w:tab/>
        <w:t xml:space="preserve">        </w:t>
      </w:r>
      <w:r>
        <w:tab/>
      </w:r>
      <w:r>
        <w:tab/>
        <w:t xml:space="preserve">  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DB2F20">
      <w:pPr>
        <w:jc w:val="both"/>
      </w:pPr>
    </w:p>
    <w:p w:rsidR="00A77B3E" w:rsidP="00DB2F20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в открытом судебном заседании дело об административном правонарушении в отношении Иванова В.В., ПАСПОРТНЫЕ ДАННЫЕ</w:t>
      </w:r>
      <w:r>
        <w:t>, не женатого, имеющего на иждивении одного несовершеннолетнего</w:t>
      </w:r>
      <w:r>
        <w:t xml:space="preserve"> ребенка, работающего в ДОЛЖНОСТЬ</w:t>
      </w:r>
      <w:r>
        <w:t>, зарегистрированного и фактически проживающего по адресу:</w:t>
      </w:r>
      <w:r>
        <w:t xml:space="preserve"> АДРЕС</w:t>
      </w:r>
      <w:r>
        <w:t>,</w:t>
      </w:r>
    </w:p>
    <w:p w:rsidR="00A77B3E" w:rsidP="00DB2F20">
      <w:pPr>
        <w:jc w:val="both"/>
      </w:pPr>
      <w:r>
        <w:t xml:space="preserve"> </w:t>
      </w:r>
      <w:r>
        <w:tab/>
      </w:r>
      <w:r>
        <w:t xml:space="preserve">в совершении </w:t>
      </w:r>
      <w:r>
        <w:t>административного</w:t>
      </w:r>
      <w:r>
        <w:t xml:space="preserve"> правонарушении, предусмотренного ст.14.26 </w:t>
      </w:r>
      <w:r>
        <w:t>КоАП</w:t>
      </w:r>
      <w:r>
        <w:t xml:space="preserve"> РФ,</w:t>
      </w:r>
    </w:p>
    <w:p w:rsidR="00A77B3E" w:rsidP="00DB2F20">
      <w:pPr>
        <w:jc w:val="both"/>
      </w:pPr>
    </w:p>
    <w:p w:rsidR="00A77B3E" w:rsidP="00DB2F20">
      <w:pPr>
        <w:jc w:val="center"/>
      </w:pPr>
      <w:r>
        <w:t>У С Т А Н О В И Л:</w:t>
      </w:r>
    </w:p>
    <w:p w:rsidR="00A77B3E" w:rsidP="00DB2F20">
      <w:pPr>
        <w:jc w:val="both"/>
      </w:pPr>
    </w:p>
    <w:p w:rsidR="00A77B3E" w:rsidP="00DB2F20">
      <w:pPr>
        <w:ind w:firstLine="720"/>
        <w:jc w:val="both"/>
      </w:pPr>
      <w:r>
        <w:t>Иванов В.В. сове</w:t>
      </w:r>
      <w:r>
        <w:t xml:space="preserve">ршил нарушение правил обращения с ломом и отходами цветных и черных металлов (приема, учета, хранения, транспортировки), а также их отчуждения, при следующих обстоятельствах: </w:t>
      </w:r>
    </w:p>
    <w:p w:rsidR="00A77B3E" w:rsidP="00DB2F20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</w:t>
      </w:r>
      <w:r>
        <w:t>АДРЕС</w:t>
      </w:r>
      <w:r>
        <w:t>, на пункте приема лома цветного и черного ме</w:t>
      </w:r>
      <w:r>
        <w:t>талла НАИМЕНОВАНИЕ ОРГАНИЗАЦИИ</w:t>
      </w:r>
      <w:r>
        <w:t xml:space="preserve"> должностное лицо Иванов В.В. нарушил требования к организации приема лома и отходов черных и цветных металлов, а именно отсутствуют условия приема и цены на лом и отходы черных и цветных металлов, тем самым нарушил ч.4 Постан</w:t>
      </w:r>
      <w:r>
        <w:t>овления Правительства Российской Федерации от 11.05.2001 года №369 «Об утверждении правил обращения</w:t>
      </w:r>
      <w:r>
        <w:t xml:space="preserve"> с ломом и отходами черных металлов и их отчуждения» и Постановления Правительства Российской Федерации от 11.05.2001 года №370 «Об утверждении правил обраще</w:t>
      </w:r>
      <w:r>
        <w:t xml:space="preserve">ния с ломом и отходами цветных металлов и их отчуждения», то есть, своими действием (бездействием) совершил административное правонарушение, предусмотренное ст.14.26 </w:t>
      </w:r>
      <w:r>
        <w:t>КоАП</w:t>
      </w:r>
      <w:r>
        <w:t xml:space="preserve"> РФ. </w:t>
      </w:r>
    </w:p>
    <w:p w:rsidR="00A77B3E" w:rsidP="00DB2F20">
      <w:pPr>
        <w:ind w:firstLine="720"/>
        <w:jc w:val="both"/>
      </w:pPr>
      <w:r>
        <w:t>В судебное заседание, Иванов В.В. не явился, о месте и времени рассмотрения дела</w:t>
      </w:r>
      <w:r>
        <w:t xml:space="preserve"> извещен надлежащим образом, направил в суд заявление, согласно которому просит рассмотреть дело без его участия, вину в совершении административного правонарушения признает полностью. </w:t>
      </w:r>
    </w:p>
    <w:p w:rsidR="00A77B3E" w:rsidP="00DB2F20">
      <w:pPr>
        <w:ind w:firstLine="720"/>
        <w:jc w:val="both"/>
      </w:pPr>
      <w:r>
        <w:t xml:space="preserve"> При таких обстоятельствах, суд признает Иванова В.В. надлежаще извеще</w:t>
      </w:r>
      <w:r>
        <w:t xml:space="preserve">нной о времени и месте рассмотрения дела, и в соответствии с </w:t>
      </w:r>
      <w:r>
        <w:t>ч</w:t>
      </w:r>
      <w:r>
        <w:t xml:space="preserve">.2 ст.25.1 </w:t>
      </w:r>
      <w:r>
        <w:t>КоАП</w:t>
      </w:r>
      <w:r>
        <w:t xml:space="preserve"> РФ полагает возможным рассмотреть дело в её отсутствие.</w:t>
      </w:r>
    </w:p>
    <w:p w:rsidR="00A77B3E" w:rsidP="00DB2F20">
      <w:pPr>
        <w:ind w:firstLine="720"/>
        <w:jc w:val="both"/>
      </w:pPr>
      <w:r>
        <w:t>Суд, исследовав материалы дела, считает вину Иванова В.В. в совершении ей административного правонарушения, предусмотренно</w:t>
      </w:r>
      <w:r>
        <w:t xml:space="preserve">го ст.14.26 </w:t>
      </w:r>
      <w:r>
        <w:t>КоАП</w:t>
      </w:r>
      <w:r>
        <w:t xml:space="preserve"> РФ полностью доказанной. </w:t>
      </w:r>
    </w:p>
    <w:p w:rsidR="00A77B3E" w:rsidP="00DB2F20">
      <w:pPr>
        <w:ind w:firstLine="720"/>
        <w:jc w:val="both"/>
      </w:pPr>
      <w:r>
        <w:t xml:space="preserve">Вина Иванова В.В. в совершении данного административного правонарушения подтверждается материалами дела, в том числе: </w:t>
      </w:r>
    </w:p>
    <w:p w:rsidR="00A77B3E" w:rsidP="00DB2F20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ДАТА</w:t>
      </w:r>
      <w:r>
        <w:t xml:space="preserve"> в ВРЕМЯ</w:t>
      </w:r>
      <w:r>
        <w:t xml:space="preserve"> по адресу: </w:t>
      </w:r>
      <w:r>
        <w:t>АДРЕС</w:t>
      </w:r>
      <w:r>
        <w:t>, на пункте приема лома цветного и черного металла НАИМЕНОВАНИЕ ОРГАНИЗАЦИИ</w:t>
      </w:r>
      <w:r>
        <w:t xml:space="preserve"> должностное лицо Иванов В.В. нарушил требования к организации приема лома и отходов черных и цветных металлов, а именно отсутствуют условия приема и </w:t>
      </w:r>
      <w:r>
        <w:t>цены на лом и отходы черных и цветных металлов, тем самым нарушил ч.4 Постановления Правительства Российской Федерации от 11.05.2001 года №369 «Об утверждении правил обращения</w:t>
      </w:r>
      <w:r>
        <w:t xml:space="preserve"> с ломом и отходами черных металлов и их отчуждения» и Постановления Правительств</w:t>
      </w:r>
      <w:r>
        <w:t>а Российской Федерации от 11.05.2001 года №370 «Об утверждении правил обращения с ломом и отходами цветных металлов и их отчуждения» (</w:t>
      </w:r>
      <w:r>
        <w:t>л</w:t>
      </w:r>
      <w:r>
        <w:t>.д.1);</w:t>
      </w:r>
    </w:p>
    <w:p w:rsidR="00A77B3E" w:rsidP="00DB2F20">
      <w:pPr>
        <w:ind w:firstLine="720"/>
        <w:jc w:val="both"/>
      </w:pPr>
      <w:r>
        <w:t xml:space="preserve">- рапортом старшего инспектора ГИАЗ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DB2F20">
      <w:pPr>
        <w:ind w:firstLine="720"/>
        <w:jc w:val="both"/>
      </w:pPr>
      <w:r>
        <w:t>- письменными объяснения</w:t>
      </w:r>
      <w:r>
        <w:t xml:space="preserve">ми Иванова В.В. </w:t>
      </w:r>
      <w:r>
        <w:t>от</w:t>
      </w:r>
      <w:r>
        <w:t xml:space="preserve"> ДАТА</w:t>
      </w:r>
      <w:r>
        <w:t xml:space="preserve"> (л.д.3); </w:t>
      </w:r>
    </w:p>
    <w:p w:rsidR="00A77B3E" w:rsidP="00DB2F20">
      <w:pPr>
        <w:ind w:firstLine="720"/>
        <w:jc w:val="both"/>
      </w:pPr>
      <w:r>
        <w:t xml:space="preserve">- протоколом осмотра принадлежащих юридическому лицу или индивидуальному предпринимателю помещений, территорий и находящихся там вещей и документов </w:t>
      </w:r>
      <w:r>
        <w:t>от</w:t>
      </w:r>
      <w:r>
        <w:t xml:space="preserve"> ДАТА</w:t>
      </w:r>
      <w:r>
        <w:t xml:space="preserve"> (л.д.4); </w:t>
      </w:r>
    </w:p>
    <w:p w:rsidR="00A77B3E" w:rsidP="00DB2F20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осмотра, произведенного ДАТА</w:t>
      </w:r>
      <w:r>
        <w:t xml:space="preserve"> </w:t>
      </w:r>
      <w:r>
        <w:t>в НАИМЕНОВАНИЕ ОРГАНИЗАЦИИ</w:t>
      </w:r>
      <w:r>
        <w:t xml:space="preserve"> (</w:t>
      </w:r>
      <w:r>
        <w:t>л</w:t>
      </w:r>
      <w:r>
        <w:t>.д.5-6);</w:t>
      </w:r>
    </w:p>
    <w:p w:rsidR="00A77B3E" w:rsidP="00DB2F20">
      <w:pPr>
        <w:ind w:firstLine="720"/>
        <w:jc w:val="both"/>
      </w:pPr>
      <w:r>
        <w:t xml:space="preserve">- копией договора аренды </w:t>
      </w:r>
      <w:r>
        <w:t>от</w:t>
      </w:r>
      <w:r>
        <w:t xml:space="preserve"> ДАТА</w:t>
      </w:r>
      <w:r>
        <w:t xml:space="preserve"> (л.д.8-11); </w:t>
      </w:r>
    </w:p>
    <w:p w:rsidR="00A77B3E" w:rsidP="00DB2F20">
      <w:pPr>
        <w:ind w:firstLine="720"/>
        <w:jc w:val="both"/>
      </w:pPr>
      <w:r>
        <w:t>- копией лицензии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наименование организации дана лицензия на осуществления деятельности: заготовка, хранение, переработку и реализаци</w:t>
      </w:r>
      <w:r>
        <w:t xml:space="preserve">и лома черных металлов, цветных металлов (л.д.12); </w:t>
      </w:r>
    </w:p>
    <w:p w:rsidR="00A77B3E" w:rsidP="00DB2F20">
      <w:pPr>
        <w:ind w:firstLine="720"/>
        <w:jc w:val="both"/>
      </w:pPr>
      <w:r>
        <w:t>- копией свидетельства о государственной регистрации юридического лица (</w:t>
      </w:r>
      <w:r>
        <w:t>л</w:t>
      </w:r>
      <w:r>
        <w:t>.д.13);</w:t>
      </w:r>
    </w:p>
    <w:p w:rsidR="00A77B3E" w:rsidP="00DB2F20">
      <w:pPr>
        <w:ind w:firstLine="720"/>
        <w:jc w:val="both"/>
      </w:pPr>
      <w:r>
        <w:t xml:space="preserve">- копией трудового договора НОМЕР </w:t>
      </w:r>
      <w:r>
        <w:t>от</w:t>
      </w:r>
      <w:r>
        <w:t xml:space="preserve"> ДАТА</w:t>
      </w:r>
      <w:r>
        <w:t xml:space="preserve"> (л.д.14-19); </w:t>
      </w:r>
    </w:p>
    <w:p w:rsidR="00A77B3E" w:rsidP="00DB2F20">
      <w:pPr>
        <w:ind w:firstLine="720"/>
        <w:jc w:val="both"/>
      </w:pPr>
      <w:r>
        <w:t xml:space="preserve">- копией должностной инструкции начальника производственной </w:t>
      </w:r>
      <w:r>
        <w:t>площадки (</w:t>
      </w:r>
      <w:r>
        <w:t>л</w:t>
      </w:r>
      <w:r>
        <w:t xml:space="preserve">.д.20-22); </w:t>
      </w:r>
    </w:p>
    <w:p w:rsidR="00A77B3E" w:rsidP="00DB2F20">
      <w:pPr>
        <w:ind w:firstLine="720"/>
        <w:jc w:val="both"/>
      </w:pPr>
      <w:r>
        <w:t>- сведениями из Единого реестра субъектов малого и среднего предпринимательства (</w:t>
      </w:r>
      <w:r>
        <w:t>л</w:t>
      </w:r>
      <w:r>
        <w:t>.д.23).</w:t>
      </w:r>
    </w:p>
    <w:p w:rsidR="00A77B3E" w:rsidP="00DB2F20">
      <w:pPr>
        <w:ind w:firstLine="720"/>
        <w:jc w:val="both"/>
      </w:pPr>
      <w:r>
        <w:t xml:space="preserve">В соответствии с п. 34 ст. 12 Федерального закона от 4 мая 2011 г. № 99-ФЗ «О лицензировании отдельных видов деятельности» лицензированию </w:t>
      </w:r>
      <w:r>
        <w:t>подлежат следующие виды деятельности: заготовка, хранение, переработка и реализация лома черных металлов, цветных металлов.</w:t>
      </w:r>
    </w:p>
    <w:p w:rsidR="00A77B3E" w:rsidP="00DB2F20">
      <w:pPr>
        <w:ind w:firstLine="720"/>
        <w:jc w:val="both"/>
      </w:pPr>
      <w:r>
        <w:t>Согласно п. п. «а» п. 5 Постановления Правительства РФ от 11 мая 2001 г. № 369 «Об утверждении Правил обращения с ломом и отходами ч</w:t>
      </w:r>
      <w:r>
        <w:t>ерных металлов и их отчуждения» на объектах по приему лома и отходов черных металлов, кроме информации, указанной в пункте 4 настоящих Правил, должна находиться и предъявляться по требованию контролирующих органов следующая документация: лицензия, полученн</w:t>
      </w:r>
      <w:r>
        <w:t>ая в соответствии с</w:t>
      </w:r>
      <w:r>
        <w:t xml:space="preserve"> Положением о лицензировании деятельности по заготовке, переработке и реализации лома цветных металлов, или ее копия, заверенная лицензирующим органом, выдавшим лицензию.</w:t>
      </w:r>
    </w:p>
    <w:p w:rsidR="00A77B3E" w:rsidP="00DB2F20">
      <w:pPr>
        <w:ind w:firstLine="720"/>
        <w:jc w:val="both"/>
      </w:pPr>
      <w:r>
        <w:t>Положение о лицензировании деятельности по заготовке, хранению, пе</w:t>
      </w:r>
      <w:r>
        <w:t>реработке и реализации лома черных металлов, цветных металлов, (утв. постановлением Правительства РФ от 12 декабря 2012 г. № 1287) определяет порядок лицензирования деятельности по заготовке, хранению, переработке и реализации лома черных металлов, цветных</w:t>
      </w:r>
      <w:r>
        <w:t xml:space="preserve"> металлов, осуществляемой юридическими лицами и индивидуальными предпринимателями, за исключением реализации лома черных и цветных металлов, образовавшегося у юридических лиц и индивидуальных</w:t>
      </w:r>
      <w:r>
        <w:t xml:space="preserve"> предпринимателей в процессе собственного производства.</w:t>
      </w:r>
    </w:p>
    <w:p w:rsidR="00A77B3E" w:rsidP="00DB2F20">
      <w:pPr>
        <w:ind w:firstLine="720"/>
        <w:jc w:val="both"/>
      </w:pPr>
      <w:r>
        <w:t>Исследова</w:t>
      </w:r>
      <w:r>
        <w:t xml:space="preserve">в письменные материалы дела, суд приходит к выводу, о наличии в действиях Иванова В.В. состава административного правонарушении, предусмотренного ст.14.26 </w:t>
      </w:r>
      <w:r>
        <w:t>КоАП</w:t>
      </w:r>
      <w:r>
        <w:t xml:space="preserve"> РФ, - нарушение правил обращения с ломом и отходами цветных и черных металлов (приема, учета, хр</w:t>
      </w:r>
      <w:r>
        <w:t>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</w:t>
      </w:r>
      <w:r>
        <w:t xml:space="preserve"> их отчуждения.</w:t>
      </w:r>
    </w:p>
    <w:p w:rsidR="00A77B3E" w:rsidP="00DB2F20">
      <w:pPr>
        <w:ind w:firstLine="720"/>
        <w:jc w:val="both"/>
      </w:pPr>
      <w:r>
        <w:t>Суд считает, что протокол об административном правонарушении составлен в соот</w:t>
      </w:r>
      <w:r>
        <w:t>ветствии с требованиями Кодекса Российской Федерации об административных правонарушениях, в материалах дела имеется достаточно доказательств, для принятия судом законного и обоснованного решения. Суд доверяет изложенным в протоколах обстоятельствам дела, п</w:t>
      </w:r>
      <w:r>
        <w:t xml:space="preserve">оскольку нарушений требований </w:t>
      </w:r>
      <w:r>
        <w:t>КоАП</w:t>
      </w:r>
      <w:r>
        <w:t xml:space="preserve"> РФ при получении данных доказательств не установлено.</w:t>
      </w:r>
    </w:p>
    <w:p w:rsidR="00A77B3E" w:rsidP="00DB2F20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личность лица, привлекаемого к административной ответственности, обстоят</w:t>
      </w:r>
      <w:r>
        <w:t>ельства смягчающие административную ответственность, к которым суд относит признание вины, раскаяние в содеянном, обстоятельств отягчающих ответственность судом не установлено.</w:t>
      </w:r>
    </w:p>
    <w:p w:rsidR="00A77B3E" w:rsidP="00DB2F20">
      <w:pPr>
        <w:jc w:val="both"/>
      </w:pPr>
      <w:r>
        <w:t>Принимая во внимание характер совершенного административного правонарушения, да</w:t>
      </w:r>
      <w:r>
        <w:t xml:space="preserve">нные о личности виновной, мировой судья считает необходимым, назначить Иванову В.В. наказание в виде </w:t>
      </w:r>
      <w:r>
        <w:t xml:space="preserve">административного штрафа, в размере, предусмотренного санкцией ст.14.26 </w:t>
      </w:r>
      <w:r>
        <w:t>КоАП</w:t>
      </w:r>
      <w:r>
        <w:t xml:space="preserve"> РФ, без конфискации предметов административного правонарушения. </w:t>
      </w:r>
    </w:p>
    <w:p w:rsidR="00A77B3E" w:rsidP="00DB2F20">
      <w:pPr>
        <w:ind w:firstLine="720"/>
        <w:jc w:val="both"/>
      </w:pPr>
      <w:r>
        <w:t xml:space="preserve">На основании </w:t>
      </w:r>
      <w:r>
        <w:t xml:space="preserve">изложенного и, руководствуясь ст.ст.29.9-29.11 Кодекса РФ об административных правонарушениях, мировой судья,  </w:t>
      </w:r>
    </w:p>
    <w:p w:rsidR="00A77B3E" w:rsidP="00DB2F20">
      <w:pPr>
        <w:jc w:val="both"/>
      </w:pPr>
      <w:r>
        <w:t xml:space="preserve"> </w:t>
      </w:r>
    </w:p>
    <w:p w:rsidR="00A77B3E" w:rsidP="00DB2F20">
      <w:pPr>
        <w:jc w:val="center"/>
      </w:pPr>
      <w:r>
        <w:t>П О С Т А Н О В И Л:</w:t>
      </w:r>
    </w:p>
    <w:p w:rsidR="00A77B3E" w:rsidP="00DB2F20">
      <w:pPr>
        <w:jc w:val="both"/>
      </w:pPr>
    </w:p>
    <w:p w:rsidR="00A77B3E" w:rsidP="00DB2F20">
      <w:pPr>
        <w:ind w:firstLine="720"/>
        <w:jc w:val="both"/>
      </w:pPr>
      <w:r>
        <w:t>Иванова В.В.</w:t>
      </w:r>
      <w:r>
        <w:t>, ПАСПОРТНЫЕ ДАННЫЕ</w:t>
      </w:r>
      <w:r>
        <w:t>, признать виновным в совершении прав</w:t>
      </w:r>
      <w:r>
        <w:t>онарушения, предусмотренного ст.14.26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4000 (четыре тысячи) рублей, без конфискации предметов административн</w:t>
      </w:r>
      <w:r>
        <w:t xml:space="preserve">ого правонарушения.  </w:t>
      </w:r>
    </w:p>
    <w:p w:rsidR="00A77B3E" w:rsidP="00DB2F20">
      <w:pPr>
        <w:ind w:firstLine="720"/>
        <w:jc w:val="both"/>
      </w:pPr>
      <w:r>
        <w:t xml:space="preserve">Реквизиты для уплаты штрафа: получатель УФК по Республике Крым (Министерство юстиции Республики Крым), наименование банка: Отделение </w:t>
      </w:r>
      <w:r>
        <w:t xml:space="preserve">Республика Крым Банка России//УФК по Республике Крым </w:t>
      </w:r>
      <w:r>
        <w:t>г</w:t>
      </w:r>
      <w:r>
        <w:t>. Симферополь, ИНН 9102013284, КПП 910201001,</w:t>
      </w:r>
      <w:r>
        <w:t xml:space="preserve"> 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82811601143019000140, постановление №5-40/93/2021.</w:t>
      </w:r>
    </w:p>
    <w:p w:rsidR="00A77B3E" w:rsidP="00DB2F20">
      <w:pPr>
        <w:ind w:firstLine="720"/>
        <w:jc w:val="both"/>
      </w:pPr>
      <w:r>
        <w:t xml:space="preserve">Разъяснить Иванову В.В.,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>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B2F2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№93 Черноморского судебно</w:t>
      </w:r>
      <w:r>
        <w:t>го района Республики Крым в течение 10 суток со дня вручения или получения копии постановления.</w:t>
      </w:r>
    </w:p>
    <w:p w:rsidR="00A77B3E" w:rsidP="00DB2F20">
      <w:pPr>
        <w:jc w:val="both"/>
      </w:pPr>
    </w:p>
    <w:p w:rsidR="00A77B3E" w:rsidP="00DB2F20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ab/>
        <w:t xml:space="preserve">         </w:t>
      </w:r>
      <w:r>
        <w:tab/>
        <w:t xml:space="preserve">    </w:t>
      </w:r>
      <w:r>
        <w:tab/>
        <w:t>И.В. Солодченко</w:t>
      </w:r>
    </w:p>
    <w:p w:rsidR="00A77B3E" w:rsidP="00DB2F20">
      <w:pPr>
        <w:jc w:val="both"/>
      </w:pPr>
    </w:p>
    <w:p w:rsidR="00DB2F20" w:rsidP="00DB2F20">
      <w:pPr>
        <w:ind w:firstLine="720"/>
        <w:jc w:val="both"/>
      </w:pPr>
      <w:r>
        <w:t>ДЕПЕРСОНИФИКАЦИЮ</w:t>
      </w:r>
    </w:p>
    <w:p w:rsidR="00DB2F20" w:rsidP="00DB2F20">
      <w:pPr>
        <w:ind w:firstLine="720"/>
        <w:jc w:val="both"/>
      </w:pPr>
      <w:r>
        <w:t xml:space="preserve">Лингвистический контроль произвел </w:t>
      </w:r>
    </w:p>
    <w:p w:rsidR="00DB2F20" w:rsidP="00DB2F20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DB2F20" w:rsidP="00DB2F20">
      <w:pPr>
        <w:ind w:firstLine="720"/>
        <w:jc w:val="both"/>
      </w:pPr>
      <w:r>
        <w:t>СОГЛАСОВАНО</w:t>
      </w:r>
    </w:p>
    <w:p w:rsidR="00DB2F20" w:rsidP="00DB2F20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B2F20" w:rsidP="00DB2F20">
      <w:pPr>
        <w:ind w:firstLine="720"/>
        <w:jc w:val="both"/>
      </w:pPr>
      <w:r>
        <w:t xml:space="preserve">Дата: </w:t>
      </w:r>
    </w:p>
    <w:p w:rsidR="00A77B3E" w:rsidP="00DB2F20">
      <w:pPr>
        <w:jc w:val="both"/>
      </w:pPr>
    </w:p>
    <w:p w:rsidR="00A77B3E" w:rsidP="00DB2F20">
      <w:pPr>
        <w:jc w:val="both"/>
      </w:pPr>
    </w:p>
    <w:p w:rsidR="00A77B3E" w:rsidP="00DB2F20">
      <w:pPr>
        <w:jc w:val="both"/>
      </w:pPr>
    </w:p>
    <w:sectPr w:rsidSect="00DB2F20">
      <w:pgSz w:w="12240" w:h="15840"/>
      <w:pgMar w:top="851" w:right="9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626"/>
    <w:rsid w:val="00751626"/>
    <w:rsid w:val="00A77B3E"/>
    <w:rsid w:val="00DB2F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16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