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D1B3B">
      <w:pPr>
        <w:jc w:val="right"/>
      </w:pPr>
      <w:r>
        <w:t xml:space="preserve">  УИД 91MS0093-01-2022-000199-34</w:t>
      </w:r>
    </w:p>
    <w:p w:rsidR="00A77B3E" w:rsidP="00BD1B3B">
      <w:pPr>
        <w:jc w:val="right"/>
      </w:pPr>
      <w:r>
        <w:t>Дело №5-42/93/2022</w:t>
      </w:r>
    </w:p>
    <w:p w:rsidR="00A77B3E" w:rsidP="00BD1B3B">
      <w:pPr>
        <w:jc w:val="both"/>
      </w:pPr>
    </w:p>
    <w:p w:rsidR="00A77B3E" w:rsidP="00BD1B3B">
      <w:pPr>
        <w:jc w:val="center"/>
      </w:pPr>
      <w:r>
        <w:t>ПОСТАНОВЛЕНИЕ</w:t>
      </w:r>
    </w:p>
    <w:p w:rsidR="00A77B3E" w:rsidP="00BD1B3B">
      <w:pPr>
        <w:jc w:val="both"/>
      </w:pPr>
    </w:p>
    <w:p w:rsidR="00A77B3E" w:rsidP="00BD1B3B">
      <w:pPr>
        <w:ind w:firstLine="720"/>
        <w:jc w:val="both"/>
      </w:pPr>
      <w:r>
        <w:t>24 февраля 2022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  <w:r>
        <w:tab/>
      </w:r>
    </w:p>
    <w:p w:rsidR="00A77B3E" w:rsidP="00BD1B3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дело об </w:t>
      </w:r>
      <w:r>
        <w:t xml:space="preserve">административном правонарушении, поступивший из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 Территориальный отдел по Черноморскому и </w:t>
      </w:r>
      <w:r>
        <w:t>Раздольненск</w:t>
      </w:r>
      <w:r>
        <w:t>ому</w:t>
      </w:r>
      <w:r>
        <w:t xml:space="preserve"> районам, в отношении ИП</w:t>
      </w:r>
      <w:r>
        <w:t xml:space="preserve"> – </w:t>
      </w:r>
      <w:r>
        <w:t>Селяметова</w:t>
      </w:r>
      <w:r>
        <w:t xml:space="preserve"> И.Р.</w:t>
      </w:r>
      <w:r>
        <w:t>, ПАСПОРТНЫЕ ДАННЫЕ</w:t>
      </w:r>
      <w:r>
        <w:t>, зарегистрированного и фактически проживающего по</w:t>
      </w:r>
      <w:r>
        <w:t xml:space="preserve"> адресу: АДРЕС</w:t>
      </w:r>
      <w:r>
        <w:t>,</w:t>
      </w:r>
    </w:p>
    <w:p w:rsidR="00A77B3E" w:rsidP="00BD1B3B">
      <w:pPr>
        <w:ind w:firstLine="720"/>
        <w:jc w:val="both"/>
      </w:pPr>
      <w:r>
        <w:t>о привлечении к административной ответственн</w:t>
      </w:r>
      <w:r>
        <w:t>ости по ч.4 ст.15.12 КоАП РФ,</w:t>
      </w:r>
    </w:p>
    <w:p w:rsidR="00A77B3E" w:rsidP="00BD1B3B">
      <w:pPr>
        <w:jc w:val="both"/>
      </w:pPr>
      <w:r>
        <w:t xml:space="preserve">  </w:t>
      </w:r>
    </w:p>
    <w:p w:rsidR="00A77B3E" w:rsidP="00BD1B3B">
      <w:pPr>
        <w:jc w:val="center"/>
      </w:pPr>
      <w:r>
        <w:t>УСТАНОВИЛ:</w:t>
      </w:r>
    </w:p>
    <w:p w:rsidR="00A77B3E" w:rsidP="00BD1B3B">
      <w:pPr>
        <w:jc w:val="both"/>
      </w:pPr>
      <w:r>
        <w:t xml:space="preserve">  </w:t>
      </w:r>
    </w:p>
    <w:p w:rsidR="00A77B3E" w:rsidP="00BD1B3B">
      <w:pPr>
        <w:ind w:firstLine="720"/>
        <w:jc w:val="both"/>
      </w:pPr>
      <w:r>
        <w:t>ДАТА</w:t>
      </w:r>
      <w:r>
        <w:t xml:space="preserve"> в ВРЕМЯ</w:t>
      </w:r>
      <w:r>
        <w:t xml:space="preserve">, в ходе осмотра ст. </w:t>
      </w:r>
      <w:r>
        <w:t>УУПОУУПиПДН</w:t>
      </w:r>
      <w:r>
        <w:t xml:space="preserve"> </w:t>
      </w:r>
      <w:r>
        <w:t>Усеиновым</w:t>
      </w:r>
      <w:r>
        <w:t xml:space="preserve"> Г.Р. магазина расположенного по адресу: АДРЕС</w:t>
      </w:r>
      <w:r>
        <w:t xml:space="preserve">, установлено, что в указанном заведении осуществляет деятельность индивидуальный предприниматель </w:t>
      </w:r>
      <w:r>
        <w:t>Селяметов</w:t>
      </w:r>
      <w:r>
        <w:t xml:space="preserve"> И.Р. (ОГРН ИП НОМЕР</w:t>
      </w:r>
      <w:r>
        <w:t xml:space="preserve">). В ходе осмотра места происшествия в магазине установлено 32 пачки табачной продукции для кальяна, немаркированной в соответствии с законодательством Российской Федерации, а именно: «NZ </w:t>
      </w:r>
      <w:r>
        <w:t>Gold</w:t>
      </w:r>
      <w:r>
        <w:t xml:space="preserve"> MS» производитель Беларусь в</w:t>
      </w:r>
      <w:r>
        <w:t xml:space="preserve"> количестве 9 пачек; «</w:t>
      </w:r>
      <w:r>
        <w:t>Dove</w:t>
      </w:r>
      <w:r>
        <w:t xml:space="preserve"> </w:t>
      </w:r>
      <w:r>
        <w:t>Platinum</w:t>
      </w:r>
      <w:r>
        <w:t xml:space="preserve"> </w:t>
      </w:r>
      <w:r>
        <w:t>Slim</w:t>
      </w:r>
      <w:r>
        <w:t>» производитель Беларусь в количестве 5 пачек; «</w:t>
      </w:r>
      <w:r>
        <w:t>Dove</w:t>
      </w:r>
      <w:r>
        <w:t xml:space="preserve"> </w:t>
      </w:r>
      <w:r>
        <w:t>Platinum</w:t>
      </w:r>
      <w:r>
        <w:t xml:space="preserve">» производитель Республика Европа в количестве 4 печек; «Корона 24» производитель Беларусь в количестве 5 пачек; «Корона </w:t>
      </w:r>
      <w:r>
        <w:t>слим</w:t>
      </w:r>
      <w:r>
        <w:t xml:space="preserve"> 100» производитель Беларусь в</w:t>
      </w:r>
      <w:r>
        <w:t xml:space="preserve"> количестве 8 пачек; «Корона стиль» производитель Беларусь в количестве 1 пачка, тем самым совершил административное правонарушение предусмотренное ч.4 ст.15.12 КоАП РФ.  </w:t>
      </w:r>
    </w:p>
    <w:p w:rsidR="00A77B3E" w:rsidP="00BD1B3B">
      <w:pPr>
        <w:ind w:firstLine="720"/>
        <w:jc w:val="both"/>
      </w:pPr>
      <w:r>
        <w:t xml:space="preserve">В судебном заседании </w:t>
      </w:r>
      <w:r>
        <w:t>Селяметов</w:t>
      </w:r>
      <w:r>
        <w:t xml:space="preserve"> И.Р. вину в совершении административного правонарушен</w:t>
      </w:r>
      <w:r>
        <w:t xml:space="preserve">ия признал в полном объеме, в содеянном раскаялся. </w:t>
      </w:r>
    </w:p>
    <w:p w:rsidR="00A77B3E" w:rsidP="00BD1B3B">
      <w:pPr>
        <w:ind w:firstLine="720"/>
        <w:jc w:val="both"/>
      </w:pPr>
      <w:r>
        <w:t xml:space="preserve">Выслушав правонарушителя, исследовав материалы дела, мировой судья приходит к выводу о наличии в действиях ИП </w:t>
      </w:r>
      <w:r>
        <w:t>Селяметова</w:t>
      </w:r>
      <w:r>
        <w:t xml:space="preserve"> И.Р. состава правонарушения, предусмотренного ч. 4 ст. 15.12 Кодекса Российской Фед</w:t>
      </w:r>
      <w:r>
        <w:t xml:space="preserve">ерации об административных правонарушениях, а именно оборот табачных изделий без маркировки, в случае, если такая маркировка обязательны. </w:t>
      </w:r>
    </w:p>
    <w:p w:rsidR="00A77B3E" w:rsidP="00BD1B3B">
      <w:pPr>
        <w:ind w:firstLine="720"/>
        <w:jc w:val="both"/>
      </w:pPr>
      <w:r>
        <w:t>В соответствии с ч.3 ст.18 Федерального закона №15-ФЗ «Об охране здоровья от воздействия окружающего табачного дыма и</w:t>
      </w:r>
      <w:r>
        <w:t xml:space="preserve"> последствий потребления табака», в целях предупреждения незаконной торговли табачными изделиями каждая пачка и каждая упаковка табачных изделий подлежит в обязательном порядке маркировке в соответствии с требованиями законодательства РФ о Техническом регу</w:t>
      </w:r>
      <w:r>
        <w:t xml:space="preserve">лировании. </w:t>
      </w:r>
    </w:p>
    <w:p w:rsidR="00A77B3E" w:rsidP="00BD1B3B">
      <w:pPr>
        <w:ind w:firstLine="720"/>
        <w:jc w:val="both"/>
      </w:pPr>
      <w:r>
        <w:t>Согласно п. 10 Постановлению Правительства РФ от 28 февраля 2019 года №224 «Об утверждении правил маркировки табачной продукции: средствами идентификации и особенностях внедрения государственной информационной системы мониторинга за оборотом то</w:t>
      </w:r>
      <w:r>
        <w:t xml:space="preserve">варов, подлежащих обязательной маркировке средствами идентификации, в отношении табачной продукции» на территории Российской Федерации оборот не маркированных средствами идентификации сигарет и папирос допускается до 01 июля 2020 года. </w:t>
      </w:r>
    </w:p>
    <w:p w:rsidR="00A77B3E" w:rsidP="00BD1B3B">
      <w:pPr>
        <w:ind w:firstLine="720"/>
        <w:jc w:val="both"/>
      </w:pPr>
      <w:r>
        <w:t>Согласно п.3 Правил</w:t>
      </w:r>
      <w:r>
        <w:t xml:space="preserve"> маркировки табачной продукции средствами идентификации, </w:t>
      </w:r>
      <w:r>
        <w:t xml:space="preserve">утвержденных </w:t>
      </w:r>
      <w:r>
        <w:t>Постановлением Правительства РФ от 28 февраля 2019 года №224 табачная продукция до ее ввода в оборот на территории Российской Федерации подлежит обязательной маркировке средствами иденти</w:t>
      </w:r>
      <w:r>
        <w:t xml:space="preserve">фикации. </w:t>
      </w:r>
    </w:p>
    <w:p w:rsidR="00A77B3E" w:rsidP="00BD1B3B">
      <w:pPr>
        <w:ind w:firstLine="720"/>
        <w:jc w:val="both"/>
      </w:pPr>
      <w:r>
        <w:t>На основании п.36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</w:t>
      </w:r>
      <w:r>
        <w:t xml:space="preserve">нии табачной продукции, утвержденных Постановлением Правительства РФ от 28 февраля 2019 года №224, средство идентификации табачной продукции наносится в виде двухмерного штрихового кода на </w:t>
      </w:r>
      <w:r>
        <w:t xml:space="preserve">потребительскую и групповую упаковки в соответствии с требованиями </w:t>
      </w:r>
      <w:r>
        <w:t>национального стандарта</w:t>
      </w:r>
      <w:r>
        <w:t xml:space="preserve"> Российской Федерации ГОСТ </w:t>
      </w:r>
      <w:r>
        <w:t>Р</w:t>
      </w:r>
      <w:r>
        <w:t xml:space="preserve"> ИСО/МЭК 16022-2008 "Автоматическая идентификация. Кодирование штриховое. Спецификация символики «</w:t>
      </w:r>
      <w:r>
        <w:t>Data</w:t>
      </w:r>
      <w:r>
        <w:t xml:space="preserve"> </w:t>
      </w:r>
      <w:r>
        <w:t>Matrix</w:t>
      </w:r>
      <w:r>
        <w:t xml:space="preserve">» (QR код). </w:t>
      </w:r>
    </w:p>
    <w:p w:rsidR="00A77B3E" w:rsidP="00BD1B3B">
      <w:pPr>
        <w:ind w:firstLine="720"/>
        <w:jc w:val="both"/>
      </w:pPr>
      <w:r>
        <w:t xml:space="preserve">Согласно Постановлению Правительства РФ от 28 февраля 2019 года №224, приобретение </w:t>
      </w:r>
      <w:r>
        <w:t xml:space="preserve">(получение), хранение табачной продукции без маркировки средствами идентификации QR кодом ("Честный Знак") попадает под определение "оборот табачной продукции". </w:t>
      </w:r>
    </w:p>
    <w:p w:rsidR="00A77B3E" w:rsidP="00BD1B3B">
      <w:pPr>
        <w:ind w:firstLine="720"/>
        <w:jc w:val="both"/>
      </w:pPr>
      <w:r>
        <w:t xml:space="preserve">Вина </w:t>
      </w:r>
      <w:r>
        <w:t>Селяметова</w:t>
      </w:r>
      <w:r>
        <w:t xml:space="preserve"> И.Р. в совершении правонарушения, предусмотренного ч.4 ст. 15.12 Кодекса Росси</w:t>
      </w:r>
      <w:r>
        <w:t xml:space="preserve">йской Федерации об административных правонарушениях подтверждается материалами дела: </w:t>
      </w:r>
    </w:p>
    <w:p w:rsidR="00A77B3E" w:rsidP="00BD1B3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, в ходе осмотра ст. </w:t>
      </w:r>
      <w:r>
        <w:t>УУПОУУПиПДН</w:t>
      </w:r>
      <w:r>
        <w:t xml:space="preserve"> </w:t>
      </w:r>
      <w:r>
        <w:t>Усеиновым</w:t>
      </w:r>
      <w:r>
        <w:t xml:space="preserve"> Г.Р. магазина расположенно</w:t>
      </w:r>
      <w:r>
        <w:t>го по адресу: АДРЕС,</w:t>
      </w:r>
      <w:r>
        <w:t xml:space="preserve"> установлено, что в указанном заведении осуществляет деятельность индивидуальный предприниматель </w:t>
      </w:r>
      <w:r>
        <w:t>Селяметов</w:t>
      </w:r>
      <w:r>
        <w:t xml:space="preserve"> И.Р. (ОГРН ИП НОМЕР</w:t>
      </w:r>
      <w:r>
        <w:t>). В ходе осмотра места происшествия в магазине установлено 32 пачки табачной продукции для кальяна,</w:t>
      </w:r>
      <w:r>
        <w:t xml:space="preserve"> немаркированной в соответствии с законодательством Российской Федерации, а именно: «NZ </w:t>
      </w:r>
      <w:r>
        <w:t>Gold</w:t>
      </w:r>
      <w:r>
        <w:t xml:space="preserve"> MS» производитель Беларусь в количестве 9 пачек; «</w:t>
      </w:r>
      <w:r>
        <w:t>Dove</w:t>
      </w:r>
      <w:r>
        <w:t xml:space="preserve"> </w:t>
      </w:r>
      <w:r>
        <w:t>Platinum</w:t>
      </w:r>
      <w:r>
        <w:t xml:space="preserve"> </w:t>
      </w:r>
      <w:r>
        <w:t>Slim</w:t>
      </w:r>
      <w:r>
        <w:t>» производитель Беларусь в количестве 5 пачек; «</w:t>
      </w:r>
      <w:r>
        <w:t>Dove</w:t>
      </w:r>
      <w:r>
        <w:t xml:space="preserve"> </w:t>
      </w:r>
      <w:r>
        <w:t>Platinum</w:t>
      </w:r>
      <w:r>
        <w:t xml:space="preserve">» производитель Республика Европа </w:t>
      </w:r>
      <w:r>
        <w:t xml:space="preserve">в количестве 4 печек; «Корона 24» производитель Беларусь в количестве 5 пачек; «Корона </w:t>
      </w:r>
      <w:r>
        <w:t>слим</w:t>
      </w:r>
      <w:r>
        <w:t xml:space="preserve"> 100» производитель Беларусь в количестве 8 пачек; «Корона стиль» производитель Беларусь в количестве 1 пачка (л.д.2-6); </w:t>
      </w:r>
    </w:p>
    <w:p w:rsidR="00A77B3E" w:rsidP="00BD1B3B">
      <w:pPr>
        <w:ind w:firstLine="720"/>
        <w:jc w:val="both"/>
      </w:pPr>
      <w:r>
        <w:t>- копией рапорта ст. инспектора ГИАЗ ОМВД Р</w:t>
      </w:r>
      <w:r>
        <w:t xml:space="preserve">оссии по Черноморскому району </w:t>
      </w:r>
      <w:r>
        <w:t>от</w:t>
      </w:r>
      <w:r>
        <w:t xml:space="preserve"> ДАТА</w:t>
      </w:r>
      <w:r>
        <w:t xml:space="preserve"> (л.д.9); </w:t>
      </w:r>
    </w:p>
    <w:p w:rsidR="00A77B3E" w:rsidP="00BD1B3B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(л.д.10); </w:t>
      </w:r>
    </w:p>
    <w:p w:rsidR="00A77B3E" w:rsidP="00BD1B3B">
      <w:pPr>
        <w:ind w:firstLine="720"/>
        <w:jc w:val="both"/>
      </w:pPr>
      <w:r>
        <w:t xml:space="preserve">- копией протокола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</w:t>
      </w:r>
      <w:r>
        <w:t xml:space="preserve"> (л.д.11); </w:t>
      </w:r>
    </w:p>
    <w:p w:rsidR="00A77B3E" w:rsidP="00BD1B3B">
      <w:pPr>
        <w:ind w:firstLine="720"/>
        <w:jc w:val="both"/>
      </w:pPr>
      <w:r>
        <w:t xml:space="preserve">- копией </w:t>
      </w:r>
      <w:r>
        <w:t>фототаблицы</w:t>
      </w:r>
      <w:r>
        <w:t xml:space="preserve"> к материалу КУСП НОМЕР</w:t>
      </w:r>
      <w:r>
        <w:t xml:space="preserve"> </w:t>
      </w:r>
      <w:r>
        <w:t>от</w:t>
      </w:r>
      <w:r>
        <w:t xml:space="preserve"> ДАТА</w:t>
      </w:r>
      <w:r>
        <w:t xml:space="preserve"> (л.д.12-15); </w:t>
      </w:r>
    </w:p>
    <w:p w:rsidR="00A77B3E" w:rsidP="00BD1B3B">
      <w:pPr>
        <w:ind w:firstLine="720"/>
        <w:jc w:val="both"/>
      </w:pPr>
      <w:r>
        <w:t xml:space="preserve">- копией свидетельства о постановке на учет физического лица в налоговом органе (л.д.16); </w:t>
      </w:r>
    </w:p>
    <w:p w:rsidR="00A77B3E" w:rsidP="00BD1B3B">
      <w:pPr>
        <w:ind w:firstLine="720"/>
        <w:jc w:val="both"/>
      </w:pPr>
      <w:r>
        <w:t>- копией свидетельства о государственной регистрации физического лица в качестве</w:t>
      </w:r>
      <w:r>
        <w:t xml:space="preserve"> ИП</w:t>
      </w:r>
      <w:r>
        <w:t xml:space="preserve"> (л.д.17); </w:t>
      </w:r>
    </w:p>
    <w:p w:rsidR="00A77B3E" w:rsidP="00BD1B3B">
      <w:pPr>
        <w:ind w:firstLine="720"/>
        <w:jc w:val="both"/>
      </w:pPr>
      <w:r>
        <w:t xml:space="preserve">- копией уведомления о регистрации физического лица в территориальном органе Пенсионного фонда Российской Федерации по месту жительства (л.д.18); </w:t>
      </w:r>
    </w:p>
    <w:p w:rsidR="00A77B3E" w:rsidP="00BD1B3B">
      <w:pPr>
        <w:ind w:firstLine="720"/>
        <w:jc w:val="both"/>
      </w:pPr>
      <w:r>
        <w:t xml:space="preserve">- копией уведомления о внесении изменений в ЕГРП (л.д.19); </w:t>
      </w:r>
    </w:p>
    <w:p w:rsidR="00A77B3E" w:rsidP="00BD1B3B">
      <w:pPr>
        <w:ind w:firstLine="720"/>
        <w:jc w:val="both"/>
      </w:pPr>
      <w:r>
        <w:t>- копией листа записи Единого государственного реестра ИП</w:t>
      </w:r>
      <w:r>
        <w:t xml:space="preserve"> (л.д.20-21); </w:t>
      </w:r>
    </w:p>
    <w:p w:rsidR="00A77B3E" w:rsidP="00BD1B3B">
      <w:pPr>
        <w:ind w:firstLine="720"/>
        <w:jc w:val="both"/>
      </w:pPr>
      <w:r>
        <w:t xml:space="preserve">- копией уведомления о постановке на учет физического лица в налоговом органе (л.д.22); </w:t>
      </w:r>
    </w:p>
    <w:p w:rsidR="00A77B3E" w:rsidP="00BD1B3B">
      <w:pPr>
        <w:ind w:firstLine="720"/>
        <w:jc w:val="both"/>
      </w:pPr>
      <w:r>
        <w:t>- копией уведомления о начале осуществления предпринимательской де</w:t>
      </w:r>
      <w:r>
        <w:t xml:space="preserve">ятельности (л.д.23); </w:t>
      </w:r>
    </w:p>
    <w:p w:rsidR="00A77B3E" w:rsidP="00BD1B3B">
      <w:pPr>
        <w:ind w:firstLine="720"/>
        <w:jc w:val="both"/>
      </w:pPr>
      <w:r>
        <w:t xml:space="preserve">- копией Выписки из Единого государственного реестра недвижимости об основных характеристиках в зарегистрированных правах на объект недвижимости (л.д.24-32); </w:t>
      </w:r>
    </w:p>
    <w:p w:rsidR="00A77B3E" w:rsidP="00BD1B3B">
      <w:pPr>
        <w:ind w:firstLine="720"/>
        <w:jc w:val="both"/>
      </w:pPr>
      <w:r>
        <w:t>- копией протокола изъятия вещей и документов НОМЕР</w:t>
      </w:r>
      <w:r>
        <w:t xml:space="preserve"> </w:t>
      </w:r>
      <w:r>
        <w:t>от</w:t>
      </w:r>
      <w:r>
        <w:t xml:space="preserve"> ДАТА</w:t>
      </w:r>
      <w:r>
        <w:t>, согла</w:t>
      </w:r>
      <w:r>
        <w:t xml:space="preserve">сно которому из магазина, расположенного по </w:t>
      </w:r>
      <w:r>
        <w:t>адресу</w:t>
      </w:r>
      <w:r>
        <w:t>: АДРЕС</w:t>
      </w:r>
      <w:r>
        <w:t xml:space="preserve">, сотрудниками полиции была изъята табачная продукция: </w:t>
      </w:r>
      <w:r>
        <w:t xml:space="preserve">«NZ </w:t>
      </w:r>
      <w:r>
        <w:t>Gold</w:t>
      </w:r>
      <w:r>
        <w:t xml:space="preserve"> MS» производитель Беларусь в количестве 9 пачек; «</w:t>
      </w:r>
      <w:r>
        <w:t>Dove</w:t>
      </w:r>
      <w:r>
        <w:t xml:space="preserve"> </w:t>
      </w:r>
      <w:r>
        <w:t>Platinum</w:t>
      </w:r>
      <w:r>
        <w:t xml:space="preserve"> </w:t>
      </w:r>
      <w:r>
        <w:t>Slim</w:t>
      </w:r>
      <w:r>
        <w:t>» производитель Беларусь в количестве 5 пачек; «</w:t>
      </w:r>
      <w:r>
        <w:t>Dove</w:t>
      </w:r>
      <w:r>
        <w:t xml:space="preserve"> </w:t>
      </w:r>
      <w:r>
        <w:t>Platinum</w:t>
      </w:r>
      <w:r>
        <w:t>» прои</w:t>
      </w:r>
      <w:r>
        <w:t xml:space="preserve">зводитель Республика Европа в количестве 4 печек; «Корона 24» производитель Беларусь в количестве 5 пачек; «Корона </w:t>
      </w:r>
      <w:r>
        <w:t>слим</w:t>
      </w:r>
      <w:r>
        <w:t xml:space="preserve"> 100» производитель Беларусь в количестве 8 пачек; «Корона стиль» производитель Беларусь в количестве 1 пачка (л.д.33); </w:t>
      </w:r>
    </w:p>
    <w:p w:rsidR="00A77B3E" w:rsidP="00BD1B3B">
      <w:pPr>
        <w:ind w:firstLine="720"/>
        <w:jc w:val="both"/>
      </w:pPr>
      <w:r>
        <w:t>- копией квитанц</w:t>
      </w:r>
      <w:r>
        <w:t>ии (расписка) о приеме вещественных доказательств в камеру хранения, выдаче вещественных доказательств из камеры хранения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(л.д.34).</w:t>
      </w:r>
    </w:p>
    <w:p w:rsidR="00A77B3E" w:rsidP="00BD1B3B">
      <w:pPr>
        <w:ind w:firstLine="720"/>
        <w:jc w:val="both"/>
      </w:pPr>
      <w:r>
        <w:t>Представленные по делу доказательства являются относимыми, допустимыми, достоверными и достаточными, поскольку с</w:t>
      </w:r>
      <w:r>
        <w:t xml:space="preserve">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A77B3E" w:rsidP="00BD1B3B">
      <w:pPr>
        <w:ind w:firstLine="720"/>
        <w:jc w:val="both"/>
      </w:pPr>
      <w:r>
        <w:t xml:space="preserve">Оснований для признания указанных доказательств </w:t>
      </w:r>
      <w:r>
        <w:t>недопустимыми</w:t>
      </w:r>
      <w:r>
        <w:t>, и их исключении, мировым судьей не усматрива</w:t>
      </w:r>
      <w:r>
        <w:t xml:space="preserve">ется. </w:t>
      </w:r>
    </w:p>
    <w:p w:rsidR="00A77B3E" w:rsidP="00BD1B3B">
      <w:pPr>
        <w:ind w:firstLine="720"/>
        <w:jc w:val="both"/>
      </w:pPr>
      <w:r>
        <w:t xml:space="preserve">Обстоятельств, свидетельствующих о необходимости прекращения производства по делу, при рассмотрении дела об административном правонарушении мировым судьей не установлено. </w:t>
      </w:r>
    </w:p>
    <w:p w:rsidR="00A77B3E" w:rsidP="00BD1B3B">
      <w:pPr>
        <w:ind w:firstLine="720"/>
        <w:jc w:val="both"/>
      </w:pPr>
      <w:r>
        <w:t xml:space="preserve">При назначении административного наказания, мировой судья, в соответствии со </w:t>
      </w:r>
      <w:r>
        <w:t xml:space="preserve">ст.4.1 КоАП РФ учитывая общие правила назначения административного наказания, основанные на принципах </w:t>
      </w:r>
      <w:r>
        <w:t xml:space="preserve">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</w:t>
      </w:r>
      <w:r>
        <w:t xml:space="preserve">виновного, его имущественное положение, отсутствие смягчающих и отягчающих обстоятельств административную ответственность, считает необходимым назначить наказание в виде штрафа. </w:t>
      </w:r>
    </w:p>
    <w:p w:rsidR="00A77B3E" w:rsidP="00BD1B3B">
      <w:pPr>
        <w:ind w:firstLine="720"/>
        <w:jc w:val="both"/>
      </w:pPr>
      <w:r>
        <w:t>Поскольку сигареты не имеют маркировки средствами идентификации QR кодом (чес</w:t>
      </w:r>
      <w:r>
        <w:t xml:space="preserve">тный знак) и находились в незаконном обороте, административное наказание в виде конфискации применено быть не может, сигареты подлежат изъятию из незаконного оборота. </w:t>
      </w:r>
    </w:p>
    <w:p w:rsidR="00A77B3E" w:rsidP="00BD1B3B">
      <w:pPr>
        <w:ind w:firstLine="720"/>
        <w:jc w:val="both"/>
      </w:pPr>
      <w:r>
        <w:t>Руководствуясь ст. ст. 15.12 ч. 4, 29.9, 29.10 Кодекса Российской Федерации об администр</w:t>
      </w:r>
      <w:r>
        <w:t xml:space="preserve">ативных правонарушениях, мировой судья, </w:t>
      </w:r>
    </w:p>
    <w:p w:rsidR="00A77B3E" w:rsidP="00BD1B3B">
      <w:pPr>
        <w:jc w:val="both"/>
      </w:pPr>
      <w:r>
        <w:t xml:space="preserve">  </w:t>
      </w:r>
    </w:p>
    <w:p w:rsidR="00A77B3E" w:rsidP="00BD1B3B">
      <w:pPr>
        <w:jc w:val="center"/>
      </w:pPr>
      <w:r>
        <w:t>ПОСТАНОВИЛ:</w:t>
      </w:r>
    </w:p>
    <w:p w:rsidR="00A77B3E" w:rsidP="00BD1B3B">
      <w:pPr>
        <w:jc w:val="both"/>
      </w:pPr>
      <w:r>
        <w:t xml:space="preserve">  </w:t>
      </w:r>
    </w:p>
    <w:p w:rsidR="00A77B3E" w:rsidP="00BD1B3B">
      <w:pPr>
        <w:ind w:firstLine="720"/>
        <w:jc w:val="both"/>
      </w:pPr>
      <w:r>
        <w:t>ИП</w:t>
      </w:r>
      <w:r>
        <w:t xml:space="preserve"> </w:t>
      </w:r>
      <w:r>
        <w:t>Селяметова</w:t>
      </w:r>
      <w:r>
        <w:t xml:space="preserve"> И.Р.</w:t>
      </w:r>
      <w:r>
        <w:t>, ПАСПОРТНЫЕ ДАННЫЕ</w:t>
      </w:r>
      <w:r>
        <w:t>, признать виновным в совершении правонарушения, предусмотренного ч.4 ст.15.1</w:t>
      </w:r>
      <w:r>
        <w:t xml:space="preserve">2 Кодекса Российской Федерации об административных правонарушениях и назначить ему наказание в виде штрафа в доход государства в размере 10 000 (десять тысяч) рублей без конфискации предметов административного правонарушения. </w:t>
      </w:r>
    </w:p>
    <w:p w:rsidR="00A77B3E" w:rsidP="00BD1B3B">
      <w:pPr>
        <w:ind w:firstLine="720"/>
        <w:jc w:val="both"/>
      </w:pPr>
      <w:r>
        <w:t>Изъять из незаконного оборота</w:t>
      </w:r>
      <w:r>
        <w:t xml:space="preserve"> предметы административного правонарушения – «NZ </w:t>
      </w:r>
      <w:r>
        <w:t>Gold</w:t>
      </w:r>
      <w:r>
        <w:t xml:space="preserve"> MS» производитель Беларусь в количестве 9 пачек; «</w:t>
      </w:r>
      <w:r>
        <w:t>Dove</w:t>
      </w:r>
      <w:r>
        <w:t xml:space="preserve"> </w:t>
      </w:r>
      <w:r>
        <w:t>Platinum</w:t>
      </w:r>
      <w:r>
        <w:t xml:space="preserve"> </w:t>
      </w:r>
      <w:r>
        <w:t>Slim</w:t>
      </w:r>
      <w:r>
        <w:t>» производитель Беларусь в количестве 5 пачек; «</w:t>
      </w:r>
      <w:r>
        <w:t>Dove</w:t>
      </w:r>
      <w:r>
        <w:t xml:space="preserve"> </w:t>
      </w:r>
      <w:r>
        <w:t>Platinum</w:t>
      </w:r>
      <w:r>
        <w:t>» производитель Республика Европа в количестве 4 печек; «Корона 24» произ</w:t>
      </w:r>
      <w:r>
        <w:t xml:space="preserve">водитель Беларусь в количестве 5 пачек; «Корона </w:t>
      </w:r>
      <w:r>
        <w:t>слим</w:t>
      </w:r>
      <w:r>
        <w:t xml:space="preserve"> 100» производитель Беларусь в количестве 8 пачек;</w:t>
      </w:r>
      <w:r>
        <w:t xml:space="preserve"> «Корона стиль» производитель Беларусь в количестве 1 пачка, которые находятся на ответственном хранении в ОМВД России по Черноморскому району Республики </w:t>
      </w:r>
      <w:r>
        <w:t xml:space="preserve">Крым (квитанция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) путем уничтожения. </w:t>
      </w:r>
    </w:p>
    <w:p w:rsidR="00A77B3E" w:rsidP="00BD1B3B">
      <w:pPr>
        <w:ind w:firstLine="720"/>
        <w:jc w:val="both"/>
      </w:pPr>
      <w:r>
        <w:t>Акт об уничтожении направить мировому судье судебного участка №93 Черноморского судебного района Республики Крым.</w:t>
      </w:r>
    </w:p>
    <w:p w:rsidR="00A77B3E" w:rsidP="00BD1B3B">
      <w:pPr>
        <w:ind w:firstLine="720"/>
        <w:jc w:val="both"/>
      </w:pPr>
      <w:r>
        <w:t>Исполнение постановления в части уничтожения спиртосодержащей продукции, возложить на Отдел с</w:t>
      </w:r>
      <w:r>
        <w:t xml:space="preserve">удебных приставов по Черноморскому району УФССП России по Республике Крым. </w:t>
      </w:r>
    </w:p>
    <w:p w:rsidR="00A77B3E" w:rsidP="00BD1B3B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</w:t>
      </w:r>
      <w:r>
        <w:t>мферополь, ИНН 9102013284, КПП 910201001, БИК 013510002, единый казначейский счет: 40102810645370000035, казначейский счет: 03100643000000017500, лицевой счет 04752203230 в УФК по Республике Крым, код сводного реестра 35220323, КБК 82811601153010012140, УИ</w:t>
      </w:r>
      <w:r>
        <w:t>Н 0410760300935000422215146, постановление №5-42/93/2022.</w:t>
      </w:r>
    </w:p>
    <w:p w:rsidR="00A77B3E" w:rsidP="00BD1B3B">
      <w:pPr>
        <w:ind w:firstLine="720"/>
        <w:jc w:val="both"/>
      </w:pPr>
      <w:r>
        <w:t xml:space="preserve">Разъяснить </w:t>
      </w:r>
      <w:r>
        <w:t>Селяметову</w:t>
      </w:r>
      <w:r>
        <w:t xml:space="preserve"> И.Р.,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1B3B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>ублики Крым через судебный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D1B3B">
      <w:pPr>
        <w:jc w:val="both"/>
      </w:pPr>
      <w:r>
        <w:t xml:space="preserve">  </w:t>
      </w:r>
    </w:p>
    <w:p w:rsidR="00A77B3E" w:rsidP="00BD1B3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 xml:space="preserve">       </w:t>
      </w:r>
      <w:r>
        <w:tab/>
        <w:t xml:space="preserve"> И.В. Солодченко</w:t>
      </w:r>
    </w:p>
    <w:p w:rsidR="00A77B3E" w:rsidP="00BD1B3B">
      <w:pPr>
        <w:jc w:val="both"/>
      </w:pPr>
    </w:p>
    <w:p w:rsidR="00BD1B3B" w:rsidP="00BD1B3B">
      <w:pPr>
        <w:ind w:firstLine="720"/>
        <w:jc w:val="both"/>
      </w:pPr>
      <w:r>
        <w:t>ДЕПЕРСОНИФИКАЦИЮ</w:t>
      </w:r>
    </w:p>
    <w:p w:rsidR="00BD1B3B" w:rsidP="00BD1B3B">
      <w:pPr>
        <w:ind w:firstLine="720"/>
        <w:jc w:val="both"/>
      </w:pPr>
      <w:r>
        <w:t xml:space="preserve">Лингвистический контроль произвел </w:t>
      </w:r>
    </w:p>
    <w:p w:rsidR="00BD1B3B" w:rsidP="00BD1B3B">
      <w:pPr>
        <w:ind w:firstLine="720"/>
        <w:jc w:val="both"/>
      </w:pPr>
      <w:r>
        <w:t>помощник судьи Димитрова О.С.______________</w:t>
      </w:r>
    </w:p>
    <w:p w:rsidR="00BD1B3B" w:rsidP="00BD1B3B">
      <w:pPr>
        <w:ind w:firstLine="720"/>
        <w:jc w:val="both"/>
      </w:pPr>
      <w:r>
        <w:t>СОГЛАСОВАНО</w:t>
      </w:r>
    </w:p>
    <w:p w:rsidR="00BD1B3B" w:rsidP="00BD1B3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D1B3B" w:rsidP="00BD1B3B">
      <w:pPr>
        <w:ind w:firstLine="720"/>
        <w:jc w:val="both"/>
      </w:pPr>
      <w:r>
        <w:t xml:space="preserve">Дата: </w:t>
      </w:r>
      <w:r>
        <w:t>15.03</w:t>
      </w:r>
      <w:r>
        <w:t>.2022 года</w:t>
      </w:r>
    </w:p>
    <w:p w:rsidR="00A77B3E" w:rsidP="00BD1B3B">
      <w:pPr>
        <w:jc w:val="both"/>
      </w:pPr>
      <w:r>
        <w:t xml:space="preserve">  </w:t>
      </w:r>
    </w:p>
    <w:p w:rsidR="00A77B3E" w:rsidP="00BD1B3B">
      <w:pPr>
        <w:jc w:val="both"/>
      </w:pPr>
    </w:p>
    <w:sectPr w:rsidSect="00BD1B3B">
      <w:pgSz w:w="12240" w:h="15840"/>
      <w:pgMar w:top="426" w:right="75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3B"/>
    <w:rsid w:val="00A77B3E"/>
    <w:rsid w:val="00BD1B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