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C4EB1">
      <w:pPr>
        <w:jc w:val="right"/>
      </w:pPr>
      <w:r>
        <w:t>УИД 91MS0093-01-2022-000203-22</w:t>
      </w:r>
    </w:p>
    <w:p w:rsidR="00A77B3E" w:rsidP="00FC4EB1">
      <w:pPr>
        <w:jc w:val="right"/>
      </w:pPr>
      <w:r>
        <w:t>Дело 5-43/93/2022</w:t>
      </w:r>
    </w:p>
    <w:p w:rsidR="00A77B3E" w:rsidP="00FC4EB1">
      <w:pPr>
        <w:jc w:val="both"/>
      </w:pPr>
    </w:p>
    <w:p w:rsidR="00A77B3E" w:rsidP="00FC4EB1">
      <w:pPr>
        <w:jc w:val="center"/>
      </w:pPr>
      <w:r>
        <w:t>П О С Т А Н О В Л Е Н И Е</w:t>
      </w:r>
    </w:p>
    <w:p w:rsidR="00A77B3E" w:rsidP="00FC4EB1">
      <w:pPr>
        <w:jc w:val="both"/>
      </w:pPr>
    </w:p>
    <w:p w:rsidR="00A77B3E" w:rsidP="00FC4EB1">
      <w:pPr>
        <w:jc w:val="both"/>
      </w:pPr>
      <w:r>
        <w:t xml:space="preserve"> </w:t>
      </w:r>
      <w:r>
        <w:tab/>
        <w:t>05 февраля 2022 года</w:t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     </w:t>
      </w:r>
      <w:r>
        <w:t xml:space="preserve">Республики Крым, </w:t>
      </w:r>
      <w:r>
        <w:t>пгт</w:t>
      </w:r>
      <w:r>
        <w:t>. Черноморское</w:t>
      </w:r>
    </w:p>
    <w:p w:rsidR="00A77B3E" w:rsidP="00FC4EB1">
      <w:pPr>
        <w:jc w:val="both"/>
      </w:pPr>
    </w:p>
    <w:p w:rsidR="00A77B3E" w:rsidP="00FC4EB1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</w:t>
      </w:r>
      <w:r>
        <w:t xml:space="preserve"> открытом судебном заседании дело об административном правонарушении, предусмотренном ч. 1 ст. 6.9 КоАП РФ в отношении </w:t>
      </w:r>
      <w:r>
        <w:t>Алядинова</w:t>
      </w:r>
      <w:r>
        <w:t xml:space="preserve"> Э.Р.</w:t>
      </w:r>
      <w:r>
        <w:t>, ПАСПОРТНЫЕ ДАННЫЕ</w:t>
      </w:r>
      <w:r>
        <w:t>, гражданина РФ, холостого, работающего по найму, зарегистрированного и фактически</w:t>
      </w:r>
      <w:r>
        <w:t xml:space="preserve"> проживающего по адресу: АДРЕС,</w:t>
      </w:r>
    </w:p>
    <w:p w:rsidR="00A77B3E" w:rsidP="00FC4EB1">
      <w:pPr>
        <w:jc w:val="both"/>
      </w:pPr>
    </w:p>
    <w:p w:rsidR="00A77B3E" w:rsidP="00FC4EB1">
      <w:pPr>
        <w:jc w:val="center"/>
      </w:pPr>
      <w:r>
        <w:t>У С Т А Н О В И Л:</w:t>
      </w:r>
    </w:p>
    <w:p w:rsidR="00A77B3E" w:rsidP="00FC4EB1">
      <w:pPr>
        <w:jc w:val="both"/>
      </w:pPr>
    </w:p>
    <w:p w:rsidR="00A77B3E" w:rsidP="00FC4EB1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</w:t>
      </w:r>
      <w:r>
        <w:t>АДРЕС</w:t>
      </w:r>
      <w:r>
        <w:t xml:space="preserve">, </w:t>
      </w:r>
      <w:r>
        <w:t>Алядинов</w:t>
      </w:r>
      <w:r>
        <w:t xml:space="preserve"> Э.Р. не выполнил законное требование уполномоченного должностного лица о прохождении медицинского освидетельствования на сос</w:t>
      </w:r>
      <w:r>
        <w:t xml:space="preserve">тояние опьянения, так как имелись достаточные основания полагать, что </w:t>
      </w:r>
      <w:r>
        <w:t>Алядинов</w:t>
      </w:r>
      <w:r>
        <w:t xml:space="preserve"> Э.Р. употреблял наркотические средства или психотропные вещества без назначения врача, тем самым совершил административное правонарушение, ответственность за которое предусмотре</w:t>
      </w:r>
      <w:r>
        <w:t>на ч. 1 ст. 6.9 КоАП РФ.</w:t>
      </w:r>
    </w:p>
    <w:p w:rsidR="00A77B3E" w:rsidP="00FC4EB1">
      <w:pPr>
        <w:ind w:firstLine="720"/>
        <w:jc w:val="both"/>
      </w:pPr>
      <w:r>
        <w:t xml:space="preserve">В судебном заседании </w:t>
      </w:r>
      <w:r>
        <w:t>Алядинов</w:t>
      </w:r>
      <w:r>
        <w:t xml:space="preserve"> Э.Р. вину признал в полном объеме, в содеянном раскаялся, подтвердил обстоятельства, изложенные в протоколе об административном правонарушении.</w:t>
      </w:r>
      <w:r>
        <w:t xml:space="preserve"> Показал, что накануне употреблял наркотические средства (</w:t>
      </w:r>
      <w:r>
        <w:t xml:space="preserve">марихуану), в связи с чем, находясь в медицинском учреждении «Черноморская ЦРБ» отказался от прохождения медицинского освидетельствования на состояние опьянения.  </w:t>
      </w:r>
    </w:p>
    <w:p w:rsidR="00A77B3E" w:rsidP="00FC4EB1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правонаруш</w:t>
      </w:r>
      <w:r>
        <w:t xml:space="preserve">ении, суд приходит к выводу, что вина </w:t>
      </w:r>
      <w:r>
        <w:t>Алядинова</w:t>
      </w:r>
      <w:r>
        <w:t xml:space="preserve"> Э.Р. в совершении административного правонарушения, предусмотренного ч. 1 ст. 6.9 КоАП РФ, установлена.</w:t>
      </w:r>
    </w:p>
    <w:p w:rsidR="00A77B3E" w:rsidP="00FC4EB1">
      <w:pPr>
        <w:ind w:firstLine="720"/>
        <w:jc w:val="both"/>
      </w:pPr>
      <w:r>
        <w:t xml:space="preserve">Виновность </w:t>
      </w:r>
      <w:r>
        <w:t>Алядинова</w:t>
      </w:r>
      <w:r>
        <w:t xml:space="preserve"> Э.Р. в совершении административного правонарушения подтверждается исследованными по</w:t>
      </w:r>
      <w:r>
        <w:t xml:space="preserve"> делу доказательствами: </w:t>
      </w:r>
    </w:p>
    <w:p w:rsidR="00A77B3E" w:rsidP="00FC4EB1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Алядинов</w:t>
      </w:r>
      <w:r>
        <w:t xml:space="preserve"> Э.Р. не выполнил законное требование уполномоченного должнос</w:t>
      </w:r>
      <w:r>
        <w:t xml:space="preserve">тного лица о прохождении медицинского освидетельствования на состояние опьянения, так как имелись достаточные основания полагать, что </w:t>
      </w:r>
      <w:r>
        <w:t>Алядинов</w:t>
      </w:r>
      <w:r>
        <w:t xml:space="preserve"> Э.Р. употреблял наркотические средства или психотропные вещества без назначения врача  (л.д.1);</w:t>
      </w:r>
    </w:p>
    <w:p w:rsidR="00A77B3E" w:rsidP="00FC4EB1">
      <w:pPr>
        <w:ind w:firstLine="720"/>
        <w:jc w:val="both"/>
      </w:pPr>
      <w:r>
        <w:t>- письменными объ</w:t>
      </w:r>
      <w:r>
        <w:t xml:space="preserve">яснениями </w:t>
      </w:r>
      <w:r>
        <w:t>Алядинова</w:t>
      </w:r>
      <w:r>
        <w:t xml:space="preserve"> Э.Р. </w:t>
      </w:r>
      <w:r>
        <w:t>от</w:t>
      </w:r>
      <w:r>
        <w:t xml:space="preserve"> </w:t>
      </w:r>
      <w:r>
        <w:t>ДАТА</w:t>
      </w:r>
      <w:r>
        <w:t>, согласно которым с ДАТА</w:t>
      </w:r>
      <w:r>
        <w:t xml:space="preserve"> по настоящее время </w:t>
      </w:r>
      <w:r>
        <w:t>Алядинов</w:t>
      </w:r>
      <w:r>
        <w:t xml:space="preserve"> Э.Р. периодически  употребляет наркотические вещества, путем курения. Последний раз употреблял дата. Находясь в ГБУЗ РК «</w:t>
      </w:r>
      <w:r>
        <w:t>Черноморской</w:t>
      </w:r>
      <w:r>
        <w:t xml:space="preserve"> ЦРБ» по адресу АДРЕС</w:t>
      </w:r>
      <w:r>
        <w:t>, отказался от прохождения медицинского освидетельствования на состояние опьянения (л.д.2);</w:t>
      </w:r>
    </w:p>
    <w:p w:rsidR="00A77B3E" w:rsidP="00FC4EB1">
      <w:pPr>
        <w:ind w:firstLine="720"/>
        <w:jc w:val="both"/>
      </w:pPr>
      <w:r>
        <w:t>- протоколом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направлении </w:t>
      </w:r>
      <w:r>
        <w:t>Алядинова</w:t>
      </w:r>
      <w:r>
        <w:t xml:space="preserve"> Э.Р. на медицинское освидетельствование, на состояние опьянения (л.д.5)</w:t>
      </w:r>
      <w:r>
        <w:t>.</w:t>
      </w:r>
    </w:p>
    <w:p w:rsidR="00A77B3E" w:rsidP="00FC4EB1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от ДАТА</w:t>
      </w:r>
      <w:r>
        <w:t>, согласно которому ДАТА</w:t>
      </w:r>
      <w:r>
        <w:t xml:space="preserve"> </w:t>
      </w:r>
      <w:r>
        <w:t>Алядинов</w:t>
      </w:r>
      <w:r>
        <w:t xml:space="preserve"> Э.Р. отказался от прохождения медицинского освидетельствования на состояние опьянения (л.д.</w:t>
      </w:r>
      <w:r>
        <w:t>3);</w:t>
      </w:r>
    </w:p>
    <w:p w:rsidR="00A77B3E" w:rsidP="00FC4EB1">
      <w:pPr>
        <w:ind w:firstLine="720"/>
        <w:jc w:val="both"/>
      </w:pPr>
      <w:r>
        <w:t xml:space="preserve">- копией протокола о доставлении </w:t>
      </w:r>
      <w:r>
        <w:t>Алядинова</w:t>
      </w:r>
      <w:r>
        <w:t xml:space="preserve"> Э.Р.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4);</w:t>
      </w:r>
    </w:p>
    <w:p w:rsidR="00A77B3E" w:rsidP="00FC4EB1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FC4EB1">
      <w:pPr>
        <w:ind w:firstLine="720"/>
        <w:jc w:val="both"/>
      </w:pPr>
      <w:r>
        <w:t>Оценива</w:t>
      </w:r>
      <w:r>
        <w:t xml:space="preserve">я в совокупности, исследованные по делу доказательства, суд приходит к выводу о том, что вина </w:t>
      </w:r>
      <w:r>
        <w:t>Алядинова</w:t>
      </w:r>
      <w:r>
        <w:t xml:space="preserve"> Э.Р. в совершении административного правонарушения установлена, и его действия правильно квалифицированы по ч. 1 ст. 6.9 КоАП РФ.</w:t>
      </w:r>
    </w:p>
    <w:p w:rsidR="00A77B3E" w:rsidP="00FC4EB1">
      <w:pPr>
        <w:ind w:firstLine="720"/>
        <w:jc w:val="both"/>
      </w:pPr>
      <w:r>
        <w:t>При назначении наказан</w:t>
      </w:r>
      <w:r>
        <w:t xml:space="preserve">ия </w:t>
      </w:r>
      <w:r>
        <w:t>Алядинову</w:t>
      </w:r>
      <w:r>
        <w:t xml:space="preserve"> Э.Р. суд учитывает характер и степень общественной опасности содеянного, данные о личности виновного, который холост, постоянного места работы не имеет, обстоятельства смягчающие наказание, к которым суд относит признание вины, раскаяние в </w:t>
      </w:r>
      <w:r>
        <w:t>сод</w:t>
      </w:r>
      <w:r>
        <w:t>еянном, отсутствие по делу обстоятельств отягчающих административную ответственность, данные о личности виновного.</w:t>
      </w:r>
    </w:p>
    <w:p w:rsidR="00A77B3E" w:rsidP="00FC4EB1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</w:t>
      </w:r>
      <w:r>
        <w:t xml:space="preserve">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</w:t>
      </w:r>
      <w:r>
        <w:t>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</w:t>
      </w:r>
      <w:r>
        <w:t>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FC4EB1">
      <w:pPr>
        <w:ind w:firstLine="720"/>
        <w:jc w:val="both"/>
      </w:pPr>
      <w:r>
        <w:t xml:space="preserve">С учетом данных о личности виновного, конкретных обстоятельств дела, установленных судом обстоятельств употребления </w:t>
      </w:r>
      <w:r>
        <w:t>Алядинов</w:t>
      </w:r>
      <w:r>
        <w:t>ым</w:t>
      </w:r>
      <w:r>
        <w:t xml:space="preserve"> Э.Р. наркотических средств, на протяжении длительного времени, суд полагает необходимым возложить на </w:t>
      </w:r>
      <w:r>
        <w:t>Алядинова</w:t>
      </w:r>
      <w:r>
        <w:t xml:space="preserve"> Э.Р. дополнительную обязанность пройти диагностику, в связи с употреблением наркотических средств, в соответствующем лечебном учреждении.</w:t>
      </w:r>
    </w:p>
    <w:p w:rsidR="00A77B3E" w:rsidP="00FC4EB1">
      <w:pPr>
        <w:jc w:val="both"/>
      </w:pPr>
      <w:r>
        <w:t>Реша</w:t>
      </w:r>
      <w:r>
        <w:t>я вопрос о мере наказания, мировой судья учитывает характер совершенного административного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административного правонар</w:t>
      </w:r>
      <w:r>
        <w:t>ушения и приходит к выводу о необходимости назначения административного наказания в виде административного ареста, при этом ограничений к применению данной меры наказания, предусмотренных ч. 2 ст. 3.9 КоАП РФ при рассмотрении дела не установлено. Оснований</w:t>
      </w:r>
      <w:r>
        <w:t xml:space="preserve"> для назначения иного вида наказания, предусмотренного санкцией ч. 1 ст. 6.9 КоАП РФ суд не усматривает.</w:t>
      </w:r>
    </w:p>
    <w:p w:rsidR="00A77B3E" w:rsidP="00FC4EB1">
      <w:pPr>
        <w:ind w:firstLine="720"/>
        <w:jc w:val="both"/>
      </w:pPr>
      <w:r>
        <w:t>Руководствуясь ст.ст.23.1, 29.9-29.11 КоАП РФ мировой судья,</w:t>
      </w:r>
    </w:p>
    <w:p w:rsidR="00A77B3E" w:rsidP="00FC4EB1">
      <w:pPr>
        <w:jc w:val="both"/>
      </w:pPr>
    </w:p>
    <w:p w:rsidR="00A77B3E" w:rsidP="00FC4EB1">
      <w:pPr>
        <w:jc w:val="center"/>
      </w:pPr>
      <w:r>
        <w:t>П</w:t>
      </w:r>
      <w:r>
        <w:t xml:space="preserve"> О С Т А Н О В И Л:</w:t>
      </w:r>
    </w:p>
    <w:p w:rsidR="00A77B3E" w:rsidP="00FC4EB1">
      <w:pPr>
        <w:jc w:val="both"/>
      </w:pPr>
    </w:p>
    <w:p w:rsidR="00A77B3E" w:rsidP="00FC4EB1">
      <w:pPr>
        <w:jc w:val="both"/>
      </w:pPr>
      <w:r>
        <w:t xml:space="preserve">  </w:t>
      </w:r>
      <w:r>
        <w:tab/>
      </w:r>
      <w:r>
        <w:t>Алядинова</w:t>
      </w:r>
      <w:r>
        <w:t xml:space="preserve"> Э.Р.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административного ареста сроком на 15 (пятнадц</w:t>
      </w:r>
      <w:r>
        <w:t xml:space="preserve">ать) суток. </w:t>
      </w:r>
    </w:p>
    <w:p w:rsidR="00A77B3E" w:rsidP="00FC4EB1">
      <w:pPr>
        <w:ind w:firstLine="720"/>
        <w:jc w:val="both"/>
      </w:pPr>
      <w:r>
        <w:t>Срок административного ареста исчислять с 14-30 часов 05 февраля 2022 года.</w:t>
      </w:r>
    </w:p>
    <w:p w:rsidR="00A77B3E" w:rsidP="00FC4EB1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</w:t>
      </w:r>
      <w:r>
        <w:t>Крым, в течение 10 суток со дня вручения или получения копии постановления.</w:t>
      </w:r>
    </w:p>
    <w:p w:rsidR="00A77B3E" w:rsidP="00FC4EB1">
      <w:pPr>
        <w:jc w:val="both"/>
      </w:pPr>
    </w:p>
    <w:p w:rsidR="00A77B3E" w:rsidP="00FC4EB1">
      <w:pPr>
        <w:ind w:firstLine="720"/>
        <w:jc w:val="both"/>
      </w:pPr>
      <w:r>
        <w:t>Мировой судья                                                 подпись</w:t>
      </w:r>
      <w:r>
        <w:tab/>
      </w:r>
      <w:r>
        <w:tab/>
      </w:r>
      <w:r>
        <w:t xml:space="preserve">                                 Солодченко И.В.</w:t>
      </w:r>
    </w:p>
    <w:p w:rsidR="00FC4EB1" w:rsidP="00FC4EB1">
      <w:pPr>
        <w:ind w:firstLine="720"/>
        <w:jc w:val="both"/>
      </w:pPr>
    </w:p>
    <w:p w:rsidR="00FC4EB1" w:rsidP="00FC4EB1">
      <w:pPr>
        <w:ind w:firstLine="720"/>
        <w:jc w:val="both"/>
      </w:pPr>
      <w:r>
        <w:t>ДЕПЕРСОНИФИКАЦИЮ</w:t>
      </w:r>
    </w:p>
    <w:p w:rsidR="00FC4EB1" w:rsidP="00FC4EB1">
      <w:pPr>
        <w:ind w:firstLine="720"/>
        <w:jc w:val="both"/>
      </w:pPr>
      <w:r>
        <w:t xml:space="preserve">Лингвистический контроль произвел </w:t>
      </w:r>
    </w:p>
    <w:p w:rsidR="00FC4EB1" w:rsidP="00FC4EB1">
      <w:pPr>
        <w:ind w:firstLine="720"/>
        <w:jc w:val="both"/>
      </w:pPr>
      <w:r>
        <w:t>помощник судьи Димитрова О.С.______________</w:t>
      </w:r>
    </w:p>
    <w:p w:rsidR="00FC4EB1" w:rsidP="00FC4EB1">
      <w:pPr>
        <w:ind w:firstLine="720"/>
        <w:jc w:val="both"/>
      </w:pPr>
      <w:r>
        <w:t>СОГЛАСОВАНО</w:t>
      </w:r>
    </w:p>
    <w:p w:rsidR="00FC4EB1" w:rsidP="00FC4EB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C4EB1" w:rsidP="00FC4EB1">
      <w:pPr>
        <w:ind w:firstLine="720"/>
        <w:jc w:val="both"/>
      </w:pPr>
      <w:r>
        <w:t>Дата: 14.02.2022 года</w:t>
      </w:r>
    </w:p>
    <w:p w:rsidR="00FC4EB1" w:rsidP="00FC4EB1">
      <w:pPr>
        <w:ind w:firstLine="720"/>
        <w:jc w:val="both"/>
      </w:pPr>
    </w:p>
    <w:p w:rsidR="00A77B3E" w:rsidP="00FC4EB1">
      <w:pPr>
        <w:jc w:val="both"/>
      </w:pPr>
    </w:p>
    <w:p w:rsidR="00A77B3E" w:rsidP="00FC4EB1">
      <w:pPr>
        <w:jc w:val="both"/>
      </w:pPr>
    </w:p>
    <w:p w:rsidR="00A77B3E" w:rsidP="00FC4EB1">
      <w:pPr>
        <w:jc w:val="both"/>
      </w:pPr>
    </w:p>
    <w:p w:rsidR="00A77B3E" w:rsidP="00FC4EB1">
      <w:pPr>
        <w:jc w:val="both"/>
      </w:pPr>
    </w:p>
    <w:sectPr w:rsidSect="00FC4EB1">
      <w:pgSz w:w="12240" w:h="15840"/>
      <w:pgMar w:top="568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B1"/>
    <w:rsid w:val="00A77B3E"/>
    <w:rsid w:val="00FC4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