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04E64">
      <w:pPr>
        <w:jc w:val="right"/>
      </w:pPr>
      <w:r>
        <w:t>УИД: 91MS0093-01-2020-000120-45</w:t>
      </w:r>
    </w:p>
    <w:p w:rsidR="00A77B3E" w:rsidP="00504E64">
      <w:pPr>
        <w:jc w:val="right"/>
      </w:pPr>
      <w:r>
        <w:t>Дело №5-44/93/2020</w:t>
      </w:r>
    </w:p>
    <w:p w:rsidR="00A77B3E" w:rsidP="00504E64">
      <w:pPr>
        <w:jc w:val="both"/>
      </w:pPr>
    </w:p>
    <w:p w:rsidR="00A77B3E" w:rsidP="00504E64">
      <w:pPr>
        <w:jc w:val="center"/>
      </w:pPr>
      <w:r>
        <w:t>П О С Т А Н О В Л Е Н И Е</w:t>
      </w:r>
    </w:p>
    <w:p w:rsidR="00A77B3E" w:rsidP="00504E64">
      <w:pPr>
        <w:jc w:val="both"/>
      </w:pPr>
    </w:p>
    <w:p w:rsidR="00A77B3E" w:rsidP="00504E64">
      <w:pPr>
        <w:ind w:firstLine="720"/>
        <w:jc w:val="both"/>
      </w:pPr>
      <w:r>
        <w:t xml:space="preserve">16 марта 2020 года                       </w:t>
      </w:r>
      <w:r>
        <w:tab/>
      </w:r>
      <w:r>
        <w:tab/>
      </w:r>
      <w:r>
        <w:tab/>
      </w:r>
      <w:r>
        <w:t xml:space="preserve">            Республика Крым, пгт. Черноморское</w:t>
      </w:r>
    </w:p>
    <w:p w:rsidR="00A77B3E" w:rsidP="00504E64">
      <w:pPr>
        <w:jc w:val="both"/>
      </w:pPr>
    </w:p>
    <w:p w:rsidR="00A77B3E" w:rsidP="00504E64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юридического лица ООО «Элит»</w:t>
      </w:r>
      <w:r>
        <w:t>, ОГРН НОМЕР</w:t>
      </w:r>
      <w:r>
        <w:t>, ИНН НОМЕР</w:t>
      </w:r>
      <w:r>
        <w:t>, КПП НОМЕР</w:t>
      </w:r>
      <w:r>
        <w:t xml:space="preserve">, юридический адрес: адрес, </w:t>
      </w:r>
    </w:p>
    <w:p w:rsidR="00A77B3E" w:rsidP="00504E64">
      <w:pPr>
        <w:ind w:firstLine="720"/>
        <w:jc w:val="both"/>
      </w:pPr>
      <w:r>
        <w:t>о совершении административного правонарушения, предусмотренного ч.1 ст.19.5 КоАП РФ,</w:t>
      </w:r>
    </w:p>
    <w:p w:rsidR="00504E64" w:rsidP="00504E64">
      <w:pPr>
        <w:jc w:val="both"/>
      </w:pPr>
    </w:p>
    <w:p w:rsidR="00A77B3E" w:rsidP="00504E64">
      <w:pPr>
        <w:jc w:val="center"/>
      </w:pPr>
      <w:r>
        <w:t>УСТАНОВИЛ:</w:t>
      </w:r>
    </w:p>
    <w:p w:rsidR="00A77B3E" w:rsidP="00504E64">
      <w:pPr>
        <w:jc w:val="both"/>
      </w:pPr>
    </w:p>
    <w:p w:rsidR="00A77B3E" w:rsidP="00504E64">
      <w:pPr>
        <w:ind w:firstLine="720"/>
        <w:jc w:val="both"/>
      </w:pPr>
      <w:r>
        <w:t>ДАТА</w:t>
      </w:r>
      <w:r>
        <w:t xml:space="preserve"> в ВРЕМЯ</w:t>
      </w:r>
      <w:r>
        <w:t xml:space="preserve"> юридическое лицо ООО «Элит»</w:t>
      </w:r>
      <w:r>
        <w:t xml:space="preserve"> по а</w:t>
      </w:r>
      <w:r>
        <w:t>дресу: АДРЕС</w:t>
      </w:r>
      <w:r>
        <w:t>, не выполнило в установленный срок до ДАТА</w:t>
      </w:r>
      <w:r>
        <w:t>, требования пункта 8 Предписания начальника Территориального отдела по Черноморскому и Раздольненскому районам Межрегионального управления Роспотребнадзора по Республике Крым и г.Севастополю от ДАТА НОМЕР</w:t>
      </w:r>
      <w:r>
        <w:t xml:space="preserve">, а именно: </w:t>
      </w:r>
    </w:p>
    <w:p w:rsidR="00A77B3E" w:rsidP="00504E64">
      <w:pPr>
        <w:ind w:firstLine="720"/>
        <w:jc w:val="both"/>
      </w:pPr>
      <w:r>
        <w:t>- в нарушение требований п.7.4.1 ч.7 р.5 «Санитарно-эпидемиологических требований к организациям, осуществляющим медицинскую деятельность» СанПиН 2.1.3.2630-10 не проведен комплекс мероприятий по соблюдению требований радиа</w:t>
      </w:r>
      <w:r>
        <w:t xml:space="preserve">ционной безопасности – отсутствует лицензия на деятельность с источниками ионизирующих излучений. </w:t>
      </w:r>
    </w:p>
    <w:p w:rsidR="00A77B3E" w:rsidP="00504E64">
      <w:pPr>
        <w:ind w:firstLine="720"/>
        <w:jc w:val="both"/>
      </w:pPr>
      <w:r>
        <w:t>В судебном заседании представитель юридического лица ООО «Элит»</w:t>
      </w:r>
      <w:r>
        <w:t xml:space="preserve"> ФИО</w:t>
      </w:r>
      <w:r>
        <w:t xml:space="preserve"> вину в совершении административного правонарушения не признал, поя</w:t>
      </w:r>
      <w:r>
        <w:t>снил, что в соответствии с Постановлением Правительства Российской Федерации от 09.03.2015 г. № 207 «О применении на территориях Республики Крым и г. Севастополя законодательства Российской Федерации о лицензировании отдельных видов деятельности и законода</w:t>
      </w:r>
      <w:r>
        <w:t>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контроля» допускается с 01 июня 2015 года до 01 января 2021 года осуществление медицинской д</w:t>
      </w:r>
      <w:r>
        <w:t>еятельности без получения лицензии, при условии представления юридическим лицом уведомления об осуществлении соответствующего вида деятельности. При этом предоставил в материалы дела соответствующее уведомление от ДАТА НОМЕР</w:t>
      </w:r>
      <w:r>
        <w:t xml:space="preserve"> Территориального органа Росздр</w:t>
      </w:r>
      <w:r>
        <w:t xml:space="preserve">авнадзора по Республике Крым и городу федерального значения Севастополю. Считает, что в его действиях отсутствует состав административного правонарушения, производство по делу просил прекратить.  </w:t>
      </w:r>
    </w:p>
    <w:p w:rsidR="00A77B3E" w:rsidP="00504E64">
      <w:pPr>
        <w:ind w:firstLine="720"/>
        <w:jc w:val="both"/>
      </w:pPr>
      <w:r>
        <w:t>Допрошенная в судебном заседании должностное лицо главный с</w:t>
      </w:r>
      <w:r>
        <w:t>пециалист – эксперт Территориального отдела по Черноморскому и Раздольненскому районам Межрегионального управления Роспотребнадзора по Республики Крым и г. Севастополю ФИО1, показала, что ДАТА</w:t>
      </w:r>
      <w:r>
        <w:t xml:space="preserve"> в отношении ООО «Элит»</w:t>
      </w:r>
      <w:r>
        <w:t xml:space="preserve"> было выдано пред</w:t>
      </w:r>
      <w:r>
        <w:t>писание, которым было предписано устранить ряд нарушений санитарно-эпидемиологических требований. Установлен срок исполнения до ДАТА</w:t>
      </w:r>
      <w:r>
        <w:t>. В ходе проведения проверки исполнения предписания, было установлено, что юридическим лицом наименование организаци</w:t>
      </w:r>
      <w:r>
        <w:t>и частично не выполнен пункт 8 предписания, а именно: отсутствует лицензия на деятельность с источниками ионизирующих излучений. Учитывая, что допустимых доказательств подтверждающих исполнение пункта 8 предписания предоставлено не было, был составлен прот</w:t>
      </w:r>
      <w:r>
        <w:t xml:space="preserve">окол об административном правонарушении по ч.1 ст. 19.5 КоАП РФ. </w:t>
      </w:r>
    </w:p>
    <w:p w:rsidR="00A77B3E" w:rsidP="00504E64">
      <w:pPr>
        <w:ind w:firstLine="720"/>
        <w:jc w:val="both"/>
      </w:pPr>
      <w:r>
        <w:t>Судья, выслушав представителя юридического лица Анникова В.В., должностное лицо составившее протокол об административном правонарушении, изучив материалы дела, оценив представленные доказате</w:t>
      </w:r>
      <w:r>
        <w:t>льства, приходит к следующим выводам.</w:t>
      </w:r>
    </w:p>
    <w:p w:rsidR="00A77B3E" w:rsidP="00504E64">
      <w:pPr>
        <w:ind w:firstLine="720"/>
        <w:jc w:val="both"/>
      </w:pPr>
      <w:r>
        <w:t>Согласно ст. 24.1 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</w:t>
      </w:r>
      <w:r>
        <w:t xml:space="preserve">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504E64">
      <w:pPr>
        <w:ind w:firstLine="720"/>
        <w:jc w:val="both"/>
      </w:pPr>
      <w:r>
        <w:t>Материалами дела установлено, что в ходе проведенной проверки выполнения требований предписани</w:t>
      </w:r>
      <w:r>
        <w:t xml:space="preserve">я от ДАТА НОМЕР </w:t>
      </w:r>
      <w:r>
        <w:t>выявлен факт частичного неисполнения наименование организации п. 8 предписания, а именно: осуществление деятельности с использованием источников ионизирующего излучения в отсутствие лицензии, в связи с чем в отношении указан</w:t>
      </w:r>
      <w:r>
        <w:t>ного юридического лица главным специалистом-экспертом Территориального отдела по Черноморскому и Раздольненскому районам Управления Роспотребнадзора по Республике Крым и городу Севастополь составлен протокол об административной ответственности по части 1 с</w:t>
      </w:r>
      <w:r>
        <w:t xml:space="preserve">татьи 19.5 Кодекса РФ об административных правонарушениях. </w:t>
      </w:r>
    </w:p>
    <w:p w:rsidR="00A77B3E" w:rsidP="00504E64">
      <w:pPr>
        <w:ind w:firstLine="720"/>
        <w:jc w:val="both"/>
      </w:pPr>
      <w:r>
        <w:t>Фактические обстоятельства дела подтверждаются совокупностью собранных доказательств: протоколом об административном правонарушении от ДАТА НОМЕР</w:t>
      </w:r>
      <w:r>
        <w:t>, из которого следует, что ООО «Элит»</w:t>
      </w:r>
      <w:r>
        <w:t xml:space="preserve"> частично не выполнило в установленный срок до ДАТА</w:t>
      </w:r>
      <w:r>
        <w:t xml:space="preserve"> требования пункта 8 Предписания Территориального отдела по Черноморскому и Раздольненскому районам Межрегионального управления Роспотребнадзора по Республике Крым и г. Севастополю от ДАТА НОМЕР</w:t>
      </w:r>
      <w:r>
        <w:t>, а именно: в нарушение требований п.7.4.1 ч.7 р.5 «Санитарно-эпидемиологических требований к организациям, осуществляющим медицинскую деятельность» СанПиН 2.1.3.2630-10, отсутствует лицензия на деятельность с источниками ионизирующих из</w:t>
      </w:r>
      <w:r>
        <w:t>лучений; (л.д.2-4);</w:t>
      </w:r>
    </w:p>
    <w:p w:rsidR="00A77B3E" w:rsidP="00504E64">
      <w:pPr>
        <w:ind w:firstLine="720"/>
        <w:jc w:val="both"/>
      </w:pPr>
      <w:r>
        <w:t>- копией распоряжения (приказ) органа государственного контроля (надзора), органа муниципального контроля о проведении внеплановой/выездной проверки юридического лица наименование организации от ДАТА НОМЕР</w:t>
      </w:r>
      <w:r>
        <w:t xml:space="preserve"> (л.д.5-6);</w:t>
      </w:r>
    </w:p>
    <w:p w:rsidR="00A77B3E" w:rsidP="00504E64">
      <w:pPr>
        <w:ind w:firstLine="720"/>
        <w:jc w:val="both"/>
      </w:pPr>
      <w:r>
        <w:t>- актом проверк</w:t>
      </w:r>
      <w:r>
        <w:t>и от ДАТА НОМЕР</w:t>
      </w:r>
      <w:r>
        <w:t>, в соответствии с которым выявлен факт невыполнения п.8 Предписания от ДАТА НОМЕР</w:t>
      </w:r>
      <w:r>
        <w:t xml:space="preserve"> (л.д.8-12);</w:t>
      </w:r>
    </w:p>
    <w:p w:rsidR="00A77B3E" w:rsidP="00504E64">
      <w:pPr>
        <w:ind w:firstLine="720"/>
        <w:jc w:val="both"/>
      </w:pPr>
      <w:r>
        <w:t>- предписанием от ДАТА НОМЕР</w:t>
      </w:r>
      <w:r>
        <w:t>, согласно которому ООО «Элит»</w:t>
      </w:r>
      <w:r>
        <w:t xml:space="preserve"> предписано в срок до ДАТА</w:t>
      </w:r>
      <w:r>
        <w:t xml:space="preserve"> устранить выявленные нарушения (л.д.21-22);</w:t>
      </w:r>
    </w:p>
    <w:p w:rsidR="00A77B3E" w:rsidP="00504E64">
      <w:pPr>
        <w:ind w:firstLine="720"/>
        <w:jc w:val="both"/>
      </w:pPr>
      <w:r>
        <w:t>- выпиской из Единого государственного реестра юридических лиц (л.д.32-38);</w:t>
      </w:r>
    </w:p>
    <w:p w:rsidR="00A77B3E" w:rsidP="00504E64">
      <w:pPr>
        <w:ind w:firstLine="720"/>
        <w:jc w:val="both"/>
      </w:pPr>
      <w:r>
        <w:t>- свидетельством о государственной регистрации юридического лица наименование организации (л.д.39-40);</w:t>
      </w:r>
    </w:p>
    <w:p w:rsidR="00A77B3E" w:rsidP="00504E64">
      <w:pPr>
        <w:ind w:firstLine="720"/>
        <w:jc w:val="both"/>
      </w:pPr>
      <w:r>
        <w:t>- фотоматериалами к акту п</w:t>
      </w:r>
      <w:r>
        <w:t>роверки стоматологического кабинета наименование организации от ДАТА</w:t>
      </w:r>
      <w:r>
        <w:t xml:space="preserve"> (л.д.41-46).</w:t>
      </w:r>
    </w:p>
    <w:p w:rsidR="00A77B3E" w:rsidP="00504E64">
      <w:pPr>
        <w:ind w:firstLine="720"/>
        <w:jc w:val="both"/>
      </w:pPr>
      <w:r>
        <w:t>Согласно п. 39 ч. 1 ст. 12 Федерального закона от 4 мая 2011 года № 99-ФЗ «О лицензировании отдельных видов деятельности» деятельность в области использования исто</w:t>
      </w:r>
      <w:r>
        <w:t>чников ионизирующего излучения (генерирующих) (за исключением случая, если эти источники используются в медицинской деятельности) подлежит лицензированию.</w:t>
      </w:r>
    </w:p>
    <w:p w:rsidR="00A77B3E" w:rsidP="00504E64">
      <w:pPr>
        <w:ind w:firstLine="720"/>
        <w:jc w:val="both"/>
      </w:pPr>
      <w:r>
        <w:t>В ст. 10 Федерального закона от 9 января 1996 года № 3-ФЗ «О радиационной безопасности населения» уст</w:t>
      </w:r>
      <w:r>
        <w:t>ановлено, что работы в области хранения, использования, обслуживания источников ионизирующего излучения осуществляются только на основании специальных разрешений (лицензий), выданных органами, уполномоченными на ведение лицензирования.</w:t>
      </w:r>
    </w:p>
    <w:p w:rsidR="00A77B3E" w:rsidP="00504E64">
      <w:pPr>
        <w:ind w:firstLine="720"/>
        <w:jc w:val="both"/>
      </w:pPr>
      <w:r>
        <w:t>Постановлением Прави</w:t>
      </w:r>
      <w:r>
        <w:t xml:space="preserve">тельства Российской Федерации от 09.03.2015 г. № 207 «О применении на территориях Республики Крым и г. Севастополя законодательства Российской Федерации о </w:t>
      </w:r>
      <w:r>
        <w:t>лицензировании отдельных видов деятельности и законодательства Российской Федерации о защите прав юри</w:t>
      </w:r>
      <w:r>
        <w:t>дических лиц и индивидуальных предпринимателей при осуществлении государственного контроля (надзора), муниципального контроля», с учетом изменений, внесенных Постановлением Правительства Российской Федерации от ДАТА</w:t>
      </w:r>
      <w:r>
        <w:t xml:space="preserve"> № 1949  медицинская деятельность включен</w:t>
      </w:r>
      <w:r>
        <w:t xml:space="preserve">а в перечень видов деятельности, осуществление которых на территории Республики Крым допускается с 01 июня 2015 года до 01 января 2021 года без получения лицензии, при условии представления юридическим лицом или индивидуальным предпринимателем уведомления </w:t>
      </w:r>
      <w:r>
        <w:t>об осуществлении соответствующего вида деятельности и соблюдения им при осуществлении данного вида деятельности временных обязательных требований.</w:t>
      </w:r>
    </w:p>
    <w:p w:rsidR="00A77B3E" w:rsidP="00504E64">
      <w:pPr>
        <w:ind w:firstLine="720"/>
        <w:jc w:val="both"/>
      </w:pPr>
      <w:r>
        <w:t>Таким образом, с учетом особенностей применения на территориях Республики Крым и города Севастополя законодат</w:t>
      </w:r>
      <w:r>
        <w:t>ельства Российской Федерации о лицензировании отдельных видов деятельности, медицинская деятельность, в том числе деятельность, связанная с источниками ионизирующих излучений разрешена юридическим лицам при представлении уведомления об осуществлении соотве</w:t>
      </w:r>
      <w:r>
        <w:t xml:space="preserve">тствующего вида деятельности. </w:t>
      </w:r>
    </w:p>
    <w:p w:rsidR="00A77B3E" w:rsidP="00504E64">
      <w:pPr>
        <w:ind w:firstLine="720"/>
        <w:jc w:val="both"/>
      </w:pPr>
      <w:r>
        <w:t>Судом установлено и подтверждается материалами дела, юридическое лицо наименование организации осуществляет свою медицинскую деятельность на основании уведомления об осуществлении медицинской деятельности от ДАТА НОМЕР</w:t>
      </w:r>
      <w:r>
        <w:t xml:space="preserve">, </w:t>
      </w:r>
      <w:r>
        <w:t>согласно которому юридическое лицо уведомляет орган исполнительной власти об осуществлении медицинской деятельности по следующему перечню оказываемых услуг, а именно: при оказании первичной доврачебной медико-санитарной помощи в амбулаторных условиях по ре</w:t>
      </w:r>
      <w:r>
        <w:t>нтгенологии, а также подтверждает соответствие территории, зданий, помещений, сооружений, оборудования, иных подобных объектов, транспортных средств, предназначенных для использования в процессе осуществления заявленной деятельности, персонала и иных услов</w:t>
      </w:r>
      <w:r>
        <w:t>ий осуществления деятельности временным обязательным требованиям.</w:t>
      </w:r>
    </w:p>
    <w:p w:rsidR="00A77B3E" w:rsidP="00504E64">
      <w:pPr>
        <w:jc w:val="both"/>
      </w:pPr>
      <w:r>
        <w:t xml:space="preserve"> </w:t>
      </w:r>
      <w:r>
        <w:tab/>
      </w:r>
      <w:r>
        <w:t>Указанные обстоятельства подтверждаются представленным в материалы дела уведомлением наименование организации от ДАТА</w:t>
      </w:r>
      <w:r>
        <w:t>, зарегистрированного в Территориальном органе Росздравнадзора по Респу</w:t>
      </w:r>
      <w:r>
        <w:t>блике Крым и городу федерального значения Севастополю за НОМЕР</w:t>
      </w:r>
      <w:r>
        <w:t xml:space="preserve">. </w:t>
      </w:r>
    </w:p>
    <w:p w:rsidR="00A77B3E" w:rsidP="00504E64">
      <w:pPr>
        <w:ind w:firstLine="720"/>
        <w:jc w:val="both"/>
      </w:pPr>
      <w:r>
        <w:t>Согласно положений части 1 статьи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</w:t>
      </w:r>
      <w:r>
        <w:t xml:space="preserve">стративному наказанию и мерам </w:t>
      </w:r>
      <w:r>
        <w:t>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 w:rsidP="00504E64">
      <w:pPr>
        <w:ind w:firstLine="720"/>
        <w:jc w:val="both"/>
      </w:pPr>
      <w:r>
        <w:t>В силу пункта 2 части 1 статьи 24.5 Кодекса Российской Федерации об административных правонару</w:t>
      </w:r>
      <w:r>
        <w:t>шениях производство по делу об административном правонарушении не может быть начато, а начатое производство подлежит прекращению за отсутствием состава административного правонарушения.</w:t>
      </w:r>
    </w:p>
    <w:p w:rsidR="00A77B3E" w:rsidP="00504E64">
      <w:pPr>
        <w:ind w:firstLine="720"/>
        <w:jc w:val="both"/>
      </w:pPr>
      <w:r>
        <w:t>Таким образом, суд приходит к выводу, что юридическое лицо наименовани</w:t>
      </w:r>
      <w:r>
        <w:t>е организации выполнило требование законодательства Российской Федерации о лицензировании отдельных видов деятельности, предоставив в территориальный орган исполнительной власти уведомление об осуществлении видов деятельности из числа указанных в части 1 с</w:t>
      </w:r>
      <w:r>
        <w:t>татьи 12 Федерального закона «О лицензировании отдельных видов деятельности», осуществления которых на территориях Республики Крым и г. Севастополя допускается с 1 июня 2015 года без получения лицензии.</w:t>
      </w:r>
    </w:p>
    <w:p w:rsidR="00A77B3E" w:rsidP="00504E64">
      <w:pPr>
        <w:ind w:firstLine="720"/>
        <w:jc w:val="both"/>
      </w:pPr>
      <w:r>
        <w:t>При указанных обстоятельствах дела, судья полагает, ч</w:t>
      </w:r>
      <w:r>
        <w:t>то вина юридического лица отсутствует в совершении административного правонарушения, предусмотренного ст. 19.5 ч. 1 Кодекса РФ об административных правонарушениях, в связи с чем производство по делу подлежит прекращению за отсутствием состава административ</w:t>
      </w:r>
      <w:r>
        <w:t>ного правонарушения.</w:t>
      </w:r>
    </w:p>
    <w:p w:rsidR="00A77B3E" w:rsidP="00504E64">
      <w:pPr>
        <w:ind w:firstLine="720"/>
        <w:jc w:val="both"/>
      </w:pPr>
      <w:r>
        <w:t>Руководствуясь  ст.ст.  24.5, 29.9 - 29.11 КоАП РФ, мировой судья</w:t>
      </w:r>
    </w:p>
    <w:p w:rsidR="00A77B3E" w:rsidP="00504E64">
      <w:pPr>
        <w:jc w:val="both"/>
      </w:pPr>
    </w:p>
    <w:p w:rsidR="00A77B3E" w:rsidP="00504E64">
      <w:pPr>
        <w:jc w:val="center"/>
      </w:pPr>
      <w:r>
        <w:t>ПОСТАНОВИЛ:</w:t>
      </w:r>
    </w:p>
    <w:p w:rsidR="00A77B3E" w:rsidP="00504E64">
      <w:pPr>
        <w:jc w:val="both"/>
      </w:pPr>
    </w:p>
    <w:p w:rsidR="00A77B3E" w:rsidP="00504E64">
      <w:pPr>
        <w:ind w:firstLine="720"/>
        <w:jc w:val="both"/>
      </w:pPr>
      <w:r>
        <w:t>Производство по делу об административном правонарушении, предусмотренном часть 1 статьи 19.5 Кодекса Российской Федерации об административных правонарушени</w:t>
      </w:r>
      <w:r>
        <w:t>ях в отношении юридического лица наименование организации, прекратить на основании пункта 2 части 1 статьи 24.5 Кодекса Российской Федерации об административных правонарушениях.</w:t>
      </w:r>
    </w:p>
    <w:p w:rsidR="00A77B3E" w:rsidP="00504E64">
      <w:pPr>
        <w:ind w:firstLine="720"/>
        <w:jc w:val="both"/>
      </w:pPr>
      <w:r>
        <w:t>Постановление может быть обжаловано в Черноморский районный суд Республики Кры</w:t>
      </w:r>
      <w:r>
        <w:t>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504E64">
      <w:pPr>
        <w:jc w:val="both"/>
      </w:pPr>
    </w:p>
    <w:p w:rsidR="00A77B3E" w:rsidP="00504E6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          И.В. Солодченко</w:t>
      </w:r>
    </w:p>
    <w:p w:rsidR="00504E64" w:rsidP="00504E64">
      <w:pPr>
        <w:ind w:firstLine="720"/>
        <w:jc w:val="both"/>
      </w:pPr>
    </w:p>
    <w:p w:rsidR="00504E64" w:rsidP="00504E64">
      <w:pPr>
        <w:ind w:firstLine="720"/>
        <w:jc w:val="both"/>
      </w:pPr>
      <w:r>
        <w:t>Согласовано.</w:t>
      </w:r>
    </w:p>
    <w:p w:rsidR="00504E64" w:rsidP="00504E64">
      <w:pPr>
        <w:ind w:firstLine="720"/>
        <w:jc w:val="both"/>
      </w:pPr>
    </w:p>
    <w:p w:rsidR="00504E64" w:rsidP="00504E6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И.В. Солодченко</w:t>
      </w:r>
    </w:p>
    <w:p w:rsidR="00A77B3E" w:rsidP="00504E64">
      <w:pPr>
        <w:jc w:val="both"/>
      </w:pPr>
    </w:p>
    <w:p w:rsidR="00A77B3E" w:rsidP="00504E64">
      <w:pPr>
        <w:jc w:val="both"/>
      </w:pPr>
    </w:p>
    <w:sectPr w:rsidSect="00504E64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9B3"/>
    <w:rsid w:val="00504E64"/>
    <w:rsid w:val="00A269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9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