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B40A3">
      <w:pPr>
        <w:jc w:val="right"/>
      </w:pPr>
      <w:r>
        <w:t>УИД 91MS0093-01-2022-000234-26</w:t>
      </w:r>
    </w:p>
    <w:p w:rsidR="00A77B3E" w:rsidP="000B40A3">
      <w:pPr>
        <w:jc w:val="right"/>
      </w:pPr>
      <w:r>
        <w:t>Дело №5-44/93/2022</w:t>
      </w:r>
    </w:p>
    <w:p w:rsidR="00A77B3E" w:rsidP="000B40A3">
      <w:pPr>
        <w:jc w:val="both"/>
      </w:pPr>
    </w:p>
    <w:p w:rsidR="00A77B3E" w:rsidP="000B40A3">
      <w:pPr>
        <w:jc w:val="both"/>
      </w:pPr>
    </w:p>
    <w:p w:rsidR="00A77B3E" w:rsidP="000B40A3">
      <w:pPr>
        <w:jc w:val="center"/>
      </w:pPr>
      <w:r>
        <w:t>П О С Т А Н О В Л Е Н И Е</w:t>
      </w:r>
    </w:p>
    <w:p w:rsidR="00A77B3E" w:rsidP="000B40A3">
      <w:pPr>
        <w:jc w:val="both"/>
      </w:pPr>
    </w:p>
    <w:p w:rsidR="00A77B3E" w:rsidP="000B40A3">
      <w:pPr>
        <w:ind w:firstLine="720"/>
        <w:jc w:val="both"/>
      </w:pPr>
      <w:r>
        <w:t xml:space="preserve">07 февраля 2022 года                           </w:t>
      </w:r>
      <w:r>
        <w:tab/>
      </w:r>
      <w:r>
        <w:tab/>
      </w:r>
      <w:r>
        <w:tab/>
        <w:t xml:space="preserve">   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0B40A3">
      <w:pPr>
        <w:jc w:val="both"/>
      </w:pPr>
    </w:p>
    <w:p w:rsidR="00A77B3E" w:rsidP="000B40A3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в отношении индивидуального предпринимателя </w:t>
      </w:r>
      <w:r>
        <w:t>Бучеловской</w:t>
      </w:r>
      <w:r>
        <w:t xml:space="preserve"> Л.В.</w:t>
      </w:r>
      <w:r>
        <w:t>, ПАСПОРТНЫЕ ДАННЫЕ</w:t>
      </w:r>
      <w:r>
        <w:t xml:space="preserve">, </w:t>
      </w:r>
      <w:r>
        <w:t>замужней, зарегистрированной и фактически проживающей по адресу: АДРЕС</w:t>
      </w:r>
      <w:r>
        <w:t xml:space="preserve">, </w:t>
      </w:r>
    </w:p>
    <w:p w:rsidR="00A77B3E" w:rsidP="000B40A3">
      <w:pPr>
        <w:ind w:firstLine="720"/>
        <w:jc w:val="both"/>
      </w:pPr>
      <w:r>
        <w:t>о привлечении к административной ответственности по ч.3 ст.14.16 КоАП РФ</w:t>
      </w:r>
    </w:p>
    <w:p w:rsidR="000B40A3" w:rsidP="000B40A3">
      <w:pPr>
        <w:jc w:val="both"/>
      </w:pPr>
    </w:p>
    <w:p w:rsidR="00A77B3E" w:rsidP="000B40A3">
      <w:pPr>
        <w:jc w:val="center"/>
      </w:pPr>
      <w:r>
        <w:t>У С Т А Н О В И Л:</w:t>
      </w:r>
    </w:p>
    <w:p w:rsidR="00A77B3E" w:rsidP="000B40A3">
      <w:pPr>
        <w:jc w:val="both"/>
      </w:pPr>
    </w:p>
    <w:p w:rsidR="00A77B3E" w:rsidP="000B40A3">
      <w:pPr>
        <w:ind w:firstLine="720"/>
        <w:jc w:val="both"/>
      </w:pPr>
      <w:r>
        <w:t>ДАТА</w:t>
      </w:r>
      <w:r>
        <w:t xml:space="preserve"> в ВРЕМЯ</w:t>
      </w:r>
      <w:r>
        <w:t xml:space="preserve"> по адресу: </w:t>
      </w:r>
      <w:r>
        <w:t>АДРЕС</w:t>
      </w:r>
      <w:r>
        <w:t xml:space="preserve"> магазине «НАИМЕНОВАНИЕ МАГАЗИНА</w:t>
      </w:r>
      <w:r>
        <w:t>», принадлежащем ИП</w:t>
      </w:r>
      <w:r>
        <w:t xml:space="preserve"> </w:t>
      </w:r>
      <w:r>
        <w:t>Бучеловской</w:t>
      </w:r>
      <w:r>
        <w:t xml:space="preserve"> Л.В., в нарушение требований п.3 ст.11 ФЗ №171 от 22.11.1995 г. «О государственном регулировании производства и оборота этилового спирта, алкогольной и спиртосодержащей продукц</w:t>
      </w:r>
      <w:r>
        <w:t>ии и об ограничении потребления (распития) алкогольной продукции», осуществлялась розничная продажа алкогольной продукции пива, перечень которой указан в протоколе изъятия при отсутствии ценников установленного образца, в соответствии с</w:t>
      </w:r>
      <w:r>
        <w:t xml:space="preserve"> действующем законод</w:t>
      </w:r>
      <w:r>
        <w:t>ательством.</w:t>
      </w:r>
    </w:p>
    <w:p w:rsidR="00A77B3E" w:rsidP="000B40A3">
      <w:pPr>
        <w:ind w:firstLine="720"/>
        <w:jc w:val="both"/>
      </w:pPr>
      <w:r>
        <w:t>Бучеловская</w:t>
      </w:r>
      <w:r>
        <w:t xml:space="preserve"> Л.В. в судебном заседании свою вину признала полностью, раскаялась в содеянном, подтвердила достоверность обстоятельств изложенных в протоколе об административном правонарушении.</w:t>
      </w:r>
      <w:r>
        <w:t xml:space="preserve"> Пояснила, что в настоящее время все нарушения устране</w:t>
      </w:r>
      <w:r>
        <w:t xml:space="preserve">ны, на всей алкогольной продукции наклеены ценники, в соответствии с требованиями действующего законодательства.  </w:t>
      </w:r>
    </w:p>
    <w:p w:rsidR="00A77B3E" w:rsidP="000B40A3">
      <w:pPr>
        <w:ind w:firstLine="720"/>
        <w:jc w:val="both"/>
      </w:pPr>
      <w:r>
        <w:t xml:space="preserve">Судья, заслушав лицо, привлекаемое к административной ответственности, приходит к выводу о правомерности вменения в действиях </w:t>
      </w:r>
      <w:r>
        <w:t>Бучеловской</w:t>
      </w:r>
      <w:r>
        <w:t xml:space="preserve"> Л.В</w:t>
      </w:r>
      <w:r>
        <w:t>. состава административного правонарушения, предусмотренного ч.3 ст.14.16 Кодекса РФ об административных правонарушениях.</w:t>
      </w:r>
    </w:p>
    <w:p w:rsidR="00A77B3E" w:rsidP="000B40A3">
      <w:pPr>
        <w:jc w:val="both"/>
      </w:pPr>
      <w:r>
        <w:tab/>
        <w:t xml:space="preserve">Вина </w:t>
      </w:r>
      <w:r>
        <w:t>Бучеловской</w:t>
      </w:r>
      <w:r>
        <w:t xml:space="preserve"> Л.В., подтверждается представленными по делу доказательствами, а именно: </w:t>
      </w:r>
    </w:p>
    <w:p w:rsidR="00A77B3E" w:rsidP="000B40A3">
      <w:pPr>
        <w:ind w:firstLine="720"/>
        <w:jc w:val="both"/>
      </w:pPr>
      <w:r>
        <w:t>- протоколом об административном правонару</w:t>
      </w:r>
      <w:r>
        <w:t xml:space="preserve">шении </w:t>
      </w:r>
      <w:r>
        <w:t>от</w:t>
      </w:r>
      <w:r>
        <w:t xml:space="preserve"> ДАТА НОМЕР</w:t>
      </w:r>
      <w:r>
        <w:t>, из которого следует, что ДАТА</w:t>
      </w:r>
      <w:r>
        <w:t xml:space="preserve"> в ВРЕМЯ</w:t>
      </w:r>
      <w:r>
        <w:t xml:space="preserve"> по адресу: </w:t>
      </w:r>
      <w:r>
        <w:t>АДРЕС</w:t>
      </w:r>
      <w:r>
        <w:t xml:space="preserve"> магазине «НАИМЕНОВАНИЕ МАГАЗИНА</w:t>
      </w:r>
      <w:r>
        <w:t>», принадлежащем ИП</w:t>
      </w:r>
      <w:r>
        <w:t xml:space="preserve"> </w:t>
      </w:r>
      <w:r>
        <w:t>Бучеловской</w:t>
      </w:r>
      <w:r>
        <w:t xml:space="preserve"> Л.В., в нарушение требований п.3 ст.11 ФЗ №171 от 22.11.1995 г. «О государственном регул</w:t>
      </w:r>
      <w:r>
        <w:t>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осуществлялась розничная продажа алкогольной продукции  пива, перечень которой указан в протоколе изъ</w:t>
      </w:r>
      <w:r>
        <w:t>ятия при отсутствии ценников с наименованием товара и его</w:t>
      </w:r>
      <w:r>
        <w:t xml:space="preserve"> </w:t>
      </w:r>
      <w:r>
        <w:t>цены</w:t>
      </w:r>
      <w:r>
        <w:t xml:space="preserve"> (л.д.2);</w:t>
      </w:r>
    </w:p>
    <w:p w:rsidR="00A77B3E" w:rsidP="000B40A3">
      <w:pPr>
        <w:ind w:firstLine="720"/>
        <w:jc w:val="both"/>
      </w:pPr>
      <w:r>
        <w:t xml:space="preserve">- рапортом ст. инспектора ГИАЗ ОМВД России по Черноморскому району </w:t>
      </w:r>
      <w:r>
        <w:t>от</w:t>
      </w:r>
      <w:r>
        <w:t xml:space="preserve"> ДАТА</w:t>
      </w:r>
      <w:r>
        <w:t xml:space="preserve"> (л.д.1);</w:t>
      </w:r>
    </w:p>
    <w:p w:rsidR="00A77B3E" w:rsidP="000B40A3">
      <w:pPr>
        <w:ind w:firstLine="720"/>
        <w:jc w:val="both"/>
      </w:pPr>
      <w:r>
        <w:t xml:space="preserve">- письменными объяснениями </w:t>
      </w:r>
      <w:r>
        <w:t>Бучеловской</w:t>
      </w:r>
      <w:r>
        <w:t xml:space="preserve"> Л.В. </w:t>
      </w:r>
      <w:r>
        <w:t>от</w:t>
      </w:r>
      <w:r>
        <w:t xml:space="preserve"> ДАТА</w:t>
      </w:r>
      <w:r>
        <w:t xml:space="preserve"> (л.д.3); </w:t>
      </w:r>
    </w:p>
    <w:p w:rsidR="00A77B3E" w:rsidP="000B40A3">
      <w:pPr>
        <w:ind w:firstLine="720"/>
        <w:jc w:val="both"/>
      </w:pPr>
      <w:r>
        <w:t>- протоколом осмотра принадлежащих юри</w:t>
      </w:r>
      <w:r>
        <w:t xml:space="preserve">дическому лицу или индивидуальному предпринимателю помещений, территорий и находящихся там вещей и документов </w:t>
      </w:r>
      <w:r>
        <w:t>от</w:t>
      </w:r>
      <w:r>
        <w:t xml:space="preserve"> ДАТА</w:t>
      </w:r>
      <w:r>
        <w:t xml:space="preserve"> (л.д.5); </w:t>
      </w:r>
    </w:p>
    <w:p w:rsidR="00A77B3E" w:rsidP="000B40A3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материалу КУСП НОМЕР</w:t>
      </w:r>
      <w:r>
        <w:t xml:space="preserve"> </w:t>
      </w:r>
      <w:r>
        <w:t>от</w:t>
      </w:r>
      <w:r>
        <w:t xml:space="preserve"> ДАТА</w:t>
      </w:r>
      <w:r>
        <w:t xml:space="preserve"> (л.д.6); </w:t>
      </w:r>
    </w:p>
    <w:p w:rsidR="00A77B3E" w:rsidP="000B40A3">
      <w:pPr>
        <w:ind w:firstLine="720"/>
        <w:jc w:val="both"/>
      </w:pPr>
      <w:r>
        <w:t>- сведениями из Единого реестра субъектов малого и среднего предпринимате</w:t>
      </w:r>
      <w:r>
        <w:t xml:space="preserve">льства (л.д.7); </w:t>
      </w:r>
    </w:p>
    <w:p w:rsidR="00A77B3E" w:rsidP="000B40A3">
      <w:pPr>
        <w:ind w:firstLine="720"/>
        <w:jc w:val="both"/>
      </w:pPr>
      <w:r>
        <w:t>- копией свидетельства о государственной регистрации физического лица в качестве ИП</w:t>
      </w:r>
      <w:r>
        <w:t xml:space="preserve"> (л.д.8); </w:t>
      </w:r>
    </w:p>
    <w:p w:rsidR="00A77B3E" w:rsidP="000B40A3">
      <w:pPr>
        <w:ind w:firstLine="720"/>
        <w:jc w:val="both"/>
      </w:pPr>
      <w:r>
        <w:t xml:space="preserve">- копией договора аренды нежилого помещения </w:t>
      </w:r>
      <w:r>
        <w:t>от</w:t>
      </w:r>
      <w:r>
        <w:t xml:space="preserve"> ДАТА</w:t>
      </w:r>
      <w:r>
        <w:t xml:space="preserve"> (л.д.9-13);</w:t>
      </w:r>
    </w:p>
    <w:p w:rsidR="00A77B3E" w:rsidP="000B40A3">
      <w:pPr>
        <w:ind w:firstLine="720"/>
        <w:jc w:val="both"/>
      </w:pPr>
      <w:r>
        <w:t xml:space="preserve">- протоколом  об изъятии вещей и документов </w:t>
      </w:r>
      <w:r>
        <w:t>от</w:t>
      </w:r>
      <w:r>
        <w:t xml:space="preserve"> </w:t>
      </w:r>
      <w:r>
        <w:t>ДАТА</w:t>
      </w:r>
      <w:r>
        <w:t xml:space="preserve"> НОМЕР</w:t>
      </w:r>
      <w:r>
        <w:t>, согласно которого из магазина «НАИМЕНОВАНИЕ МАГАЗИНА</w:t>
      </w:r>
      <w:r>
        <w:t xml:space="preserve">», расположенного по адресу: </w:t>
      </w:r>
      <w:r>
        <w:t>АДРЕС</w:t>
      </w:r>
      <w:r>
        <w:t xml:space="preserve"> сотрудниками полиции была изъята алкогольная продукция: пиво адрес светлое», объёмом 0,5 л. (креп.4,4%) в количестве 7 бутылок; пиво «Черная гора», объёмом 0,5 л. (кре</w:t>
      </w:r>
      <w:r>
        <w:t>п.4,5%) в количестве 1 бутылки; пиво адрес Нефильтрованное», объёмом 0,45 л. (креп.4,8%)  в количестве 4 бутылок; пиво адрес Жигулевское», объемом 0,45 л. (креп.4,4%) в количестве 6 банок ж/б;</w:t>
      </w:r>
      <w:r>
        <w:t xml:space="preserve"> пиво «Ячменное поле», объемом 1,35 л. (креп.4,5%) в количестве </w:t>
      </w:r>
      <w:r>
        <w:t>3 бутылок (л.д.14);</w:t>
      </w:r>
    </w:p>
    <w:p w:rsidR="00A77B3E" w:rsidP="000B40A3">
      <w:pPr>
        <w:ind w:firstLine="720"/>
        <w:jc w:val="both"/>
      </w:pPr>
      <w:r>
        <w:t>- квитанцией (расписке) НОМЕР</w:t>
      </w:r>
      <w:r>
        <w:t xml:space="preserve"> о приеме вещественных доказательств в камеру хранения, выдаче вещественных доказательств из камеры хранения </w:t>
      </w:r>
      <w:r>
        <w:t>от</w:t>
      </w:r>
      <w:r>
        <w:t xml:space="preserve"> ДАТА</w:t>
      </w:r>
      <w:r>
        <w:t xml:space="preserve"> (л.д.15).</w:t>
      </w:r>
    </w:p>
    <w:p w:rsidR="00A77B3E" w:rsidP="000B40A3">
      <w:pPr>
        <w:ind w:firstLine="720"/>
        <w:jc w:val="both"/>
      </w:pPr>
      <w:r>
        <w:t>Оснований ставить под сомнение достоверность исследованных в судебном заседании док</w:t>
      </w:r>
      <w:r>
        <w:t>азательств у суда не имеется, поскольку они составлены в соответствии с требованиями КоАП РФ и не вызывают у суда сомнений в их объективности.</w:t>
      </w:r>
    </w:p>
    <w:p w:rsidR="00A77B3E" w:rsidP="000B40A3">
      <w:pPr>
        <w:ind w:firstLine="720"/>
        <w:jc w:val="both"/>
      </w:pPr>
      <w:r>
        <w:t>Согласно правовым позициям, изложенным в пункте 20 Постановления Пленума Верховного Суда РФ от 24.10.2006 № 18 «О</w:t>
      </w:r>
      <w:r>
        <w:t xml:space="preserve"> некоторых вопросах, возникающих у судов при применении Особенной части Кодекса Российской Федерации об административных правонарушениях», при квалификации действий по части 3 статьи 14.16 КоАП РФ надлежит учитывать, что нарушением иных правил розничной пр</w:t>
      </w:r>
      <w:r>
        <w:t>одажи алкогольной и спиртосодержащей продукции является нарушение любых правил продажи указанной продукции</w:t>
      </w:r>
      <w:r>
        <w:t>, кроме перечисленных в частях 1 и 2 статьи 14.16 КоАП РФ.</w:t>
      </w:r>
    </w:p>
    <w:p w:rsidR="00A77B3E" w:rsidP="000B40A3">
      <w:pPr>
        <w:ind w:firstLine="720"/>
        <w:jc w:val="both"/>
      </w:pPr>
      <w:r>
        <w:t>Статьей 16 Федерального закона от 22.11.1995 № 171-ФЗ «О государственном регулировании прои</w:t>
      </w:r>
      <w:r>
        <w:t>зводства и оборота этилового спирта, алкогольной и спиртосодержащей продукции и об ограничении потребления (распития) алкогольной продукции» (далее - Закон № 171-ФЗ) установлены особые требования к розничной продаже и потреблению (распитию) алкогольной про</w:t>
      </w:r>
      <w:r>
        <w:t>дукции.</w:t>
      </w:r>
    </w:p>
    <w:p w:rsidR="00A77B3E" w:rsidP="000B40A3">
      <w:pPr>
        <w:ind w:firstLine="720"/>
        <w:jc w:val="both"/>
      </w:pPr>
      <w:r>
        <w:t xml:space="preserve">В силу пункта 3 статьи 11 Закона № 171-ФЗ алкогольная продукция, находящаяся в розничной продаже на территории Российской Федерации, сопровождается информацией на русском языке, которая должна содержать сведения о: наименовании алкогольной </w:t>
      </w:r>
      <w:r>
        <w:t>продукции; цене алкогольной продукции; наименовании производителя (юридическом адресе); стране происхождения алкогольной продукции; сертификации алкогольной продукции или декларировании ее соответствия; государственных стандартах, требованиям которых алког</w:t>
      </w:r>
      <w:r>
        <w:t>ольная продукция должна соответствовать;</w:t>
      </w:r>
      <w:r>
        <w:t xml:space="preserve"> </w:t>
      </w:r>
      <w:r>
        <w:t>объеме алкогольной продукции в потребительской таре; наименованиях основных ингредиентов, влияющих на вкус и аромат алкогольной продукции; содержании вредных для здоровья веществ по сравнению с обязательными требова</w:t>
      </w:r>
      <w:r>
        <w:t>ниями государственных стандартов и противопоказаниях к ее применению; дате изготовления и сроке использования или конечном сроке использования;</w:t>
      </w:r>
      <w:r>
        <w:t xml:space="preserve"> </w:t>
      </w:r>
      <w:r>
        <w:t>содержании этилового спирта в алкогольной продукции с содержанием этилового спирта не более 7 процентов объема г</w:t>
      </w:r>
      <w:r>
        <w:t>отовой продукции в 100 миллилитрах данной продукции и в объеме потребительской тары; вреде употребления алкогольной продукции для здоровья.</w:t>
      </w:r>
    </w:p>
    <w:p w:rsidR="00A77B3E" w:rsidP="000B40A3">
      <w:pPr>
        <w:ind w:firstLine="720"/>
        <w:jc w:val="both"/>
      </w:pPr>
      <w:r>
        <w:t>Статьей 10 Закона Российской Федерации «О защите прав потребителей» и статьей 495 Гражданского кодекса Российской Фе</w:t>
      </w:r>
      <w:r>
        <w:t>дерации предусмотрено, что продавец обязан предоставить покупателю необходимую и достоверную информацию о товаре, предлагаемом к продаже, соответствующую установленным законом, данными правовыми актами и обычно предъявляемым в розничной торговле требования</w:t>
      </w:r>
      <w:r>
        <w:t>м к содержанию и способам предоставления такой информации.</w:t>
      </w:r>
    </w:p>
    <w:p w:rsidR="00A77B3E" w:rsidP="000B40A3">
      <w:pPr>
        <w:ind w:firstLine="720"/>
        <w:jc w:val="both"/>
      </w:pPr>
      <w:r>
        <w:t>Пунктом 16 статьи 2 Федерального закона № 171-ФЗ установлено, что под оборотом алкогольной продукции понимается закупка (в том числе импорт), поставки (в том числе экспорт), хранение, перевозки и р</w:t>
      </w:r>
      <w:r>
        <w:t>озничная продажа.</w:t>
      </w:r>
    </w:p>
    <w:p w:rsidR="00A77B3E" w:rsidP="000B40A3">
      <w:pPr>
        <w:ind w:firstLine="720"/>
        <w:jc w:val="both"/>
      </w:pPr>
      <w:r>
        <w:t>Согласно абз.8 п. 1 ст.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</w:t>
      </w:r>
      <w:r>
        <w:t>родукции», в области производства и оборота этилового спирта, алкогольной и спиртосодержащей продукции запрещаются: оборот алкогольной продукции без сертификатов соответствия или деклараций о соответствии, либо без маркировки в соответствии со статьей</w:t>
      </w:r>
      <w:r>
        <w:t xml:space="preserve"> 12 н</w:t>
      </w:r>
      <w:r>
        <w:t>астоящего Федерального закона, либо с маркировкой поддельными марками.</w:t>
      </w:r>
    </w:p>
    <w:p w:rsidR="00A77B3E" w:rsidP="000B40A3">
      <w:pPr>
        <w:ind w:firstLine="720"/>
        <w:jc w:val="both"/>
      </w:pPr>
      <w:r>
        <w:t xml:space="preserve">Таким образом, индивидуальный предприниматель </w:t>
      </w:r>
      <w:r>
        <w:t>Бучеловская</w:t>
      </w:r>
      <w:r>
        <w:t xml:space="preserve"> Л.В. нарушила требования указанного закона, а именно, допустила розничную реализацию алкогольной продукции без ценников с указа</w:t>
      </w:r>
      <w:r>
        <w:t>нием сведений определенных требованием п.3 ст.11 ФЗ №171 от 22.11.1995 г.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в п</w:t>
      </w:r>
      <w:r>
        <w:t>ринадлежащем ей торговом объекте - магазине «НАИМЕНОВАНИЕ</w:t>
      </w:r>
      <w:r>
        <w:t xml:space="preserve"> МАГАЗИНА</w:t>
      </w:r>
      <w:r>
        <w:t xml:space="preserve">», </w:t>
      </w:r>
      <w:r>
        <w:t>расположенном</w:t>
      </w:r>
      <w:r>
        <w:t xml:space="preserve"> по адресу: АДРЕС</w:t>
      </w:r>
      <w:r>
        <w:t>.</w:t>
      </w:r>
    </w:p>
    <w:p w:rsidR="00A77B3E" w:rsidP="000B40A3">
      <w:pPr>
        <w:ind w:firstLine="720"/>
        <w:jc w:val="both"/>
      </w:pPr>
      <w:r>
        <w:t xml:space="preserve">Действия </w:t>
      </w:r>
      <w:r>
        <w:t>Бучеловской</w:t>
      </w:r>
      <w:r>
        <w:t xml:space="preserve"> Л.В. суд квалифицирует по ч.3 ст. 14.16 КоАП РФ, как нарушение особых требований и правил розничной продажи алкогольной и спиртосодержащей продукци</w:t>
      </w:r>
      <w:r>
        <w:t>и, за исключением случаев, предусмотренных частью 2 статьи 14.17.1 настоящего Кодекса</w:t>
      </w:r>
    </w:p>
    <w:p w:rsidR="00A77B3E" w:rsidP="000B40A3">
      <w:pPr>
        <w:ind w:firstLine="720"/>
        <w:jc w:val="both"/>
      </w:pPr>
      <w:r>
        <w:t>Санкцией ч.3 ст.14.16 Кодекса РФ об административных правонарушениях для должностных лиц предусмотрено административное наказание в виде административного штрафа в размер</w:t>
      </w:r>
      <w:r>
        <w:t>е от двадцати тысяч до сорока тысяч рублей с конфискацией алкогольной и спиртосодержащей продукции или без таковой.</w:t>
      </w:r>
    </w:p>
    <w:p w:rsidR="00A77B3E" w:rsidP="000B40A3">
      <w:pPr>
        <w:ind w:firstLine="720"/>
        <w:jc w:val="both"/>
      </w:pPr>
      <w:r>
        <w:t>Решая вопрос о конфискации изъятой алкогольной продукции, мировой судья учитывает следующее.</w:t>
      </w:r>
    </w:p>
    <w:p w:rsidR="00A77B3E" w:rsidP="000B40A3">
      <w:pPr>
        <w:ind w:firstLine="720"/>
        <w:jc w:val="both"/>
      </w:pPr>
      <w:r>
        <w:t>Статьей 3.7 частью 1 Кодекса Российской Федерац</w:t>
      </w:r>
      <w:r>
        <w:t>ии об административных правонарушениях установлено, что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</w:t>
      </w:r>
      <w:r>
        <w:t>ии не изъятых из оборота вещей. Конфискация назначается судьей.</w:t>
      </w:r>
    </w:p>
    <w:p w:rsidR="00A77B3E" w:rsidP="000B40A3">
      <w:pPr>
        <w:ind w:firstLine="720"/>
        <w:jc w:val="both"/>
      </w:pPr>
      <w:r>
        <w:t>Исходя из положений данной нормы, конфискация применяется только в отношении орудий совершения или предметов административного правонарушения.</w:t>
      </w:r>
    </w:p>
    <w:p w:rsidR="00A77B3E" w:rsidP="000B40A3">
      <w:pPr>
        <w:ind w:firstLine="720"/>
        <w:jc w:val="both"/>
      </w:pPr>
      <w:r>
        <w:t>При этом по смыслу приведенных норм алкогольная и</w:t>
      </w:r>
      <w:r>
        <w:t xml:space="preserve"> спиртосодержащая продукция подлежит конфискации в том случае, если она являлась предметом административного правонарушения.</w:t>
      </w:r>
    </w:p>
    <w:p w:rsidR="00A77B3E" w:rsidP="000B40A3">
      <w:pPr>
        <w:ind w:firstLine="720"/>
        <w:jc w:val="both"/>
      </w:pPr>
      <w:r>
        <w:t xml:space="preserve">Согласно материалам дела в ходе осмотра помещения, арендуемого ИП </w:t>
      </w:r>
      <w:r>
        <w:t>Бучеловской</w:t>
      </w:r>
      <w:r>
        <w:t xml:space="preserve"> Л.В. по адресу: адрес магазин «НАИМЕНОВАНИЕ МАГАЗИНА</w:t>
      </w:r>
      <w:r>
        <w:t xml:space="preserve">» была изъята </w:t>
      </w:r>
      <w:r>
        <w:t>алкогольная продукция, указанная в протоколе осмотра места происшествия.</w:t>
      </w:r>
    </w:p>
    <w:p w:rsidR="00A77B3E" w:rsidP="000B40A3">
      <w:pPr>
        <w:ind w:firstLine="720"/>
        <w:jc w:val="both"/>
      </w:pPr>
      <w:r>
        <w:t xml:space="preserve">Данная продукция </w:t>
      </w:r>
      <w:r>
        <w:t>находилась в холодильной витрине при совершении противоправных действий не использовалась</w:t>
      </w:r>
      <w:r>
        <w:t xml:space="preserve"> и предметом административного правонарушения не являлась.</w:t>
      </w:r>
    </w:p>
    <w:p w:rsidR="00A77B3E" w:rsidP="000B40A3">
      <w:pPr>
        <w:ind w:firstLine="720"/>
        <w:jc w:val="both"/>
      </w:pPr>
      <w:r>
        <w:t>Таким образом, ука</w:t>
      </w:r>
      <w:r>
        <w:t>занная алкогольная продукция в незаконном обороте не находилась и подлежит возвращению собственнику.</w:t>
      </w:r>
    </w:p>
    <w:p w:rsidR="00A77B3E" w:rsidP="000B40A3">
      <w:pPr>
        <w:ind w:firstLine="720"/>
        <w:jc w:val="both"/>
      </w:pPr>
      <w:r>
        <w:t>При назначении наказания суд учитывает, характер совершенного административного правонарушения, имущественное и финансовое положение должностного лица, в к</w:t>
      </w:r>
      <w:r>
        <w:t>ачестве смягчающего обстоятельства суд признает признание вины и раскаяние в содеянном, обстоятельств отягчающих наказание судом не установлено.</w:t>
      </w:r>
      <w:r>
        <w:t xml:space="preserve"> Принимая во внимание обстоятельства дела, с учетом принципа справедливости и соразмерности, суд полагает необхо</w:t>
      </w:r>
      <w:r>
        <w:t xml:space="preserve">димым назначить административное наказание в виде административного штрафа в минимальном размере без конфискации алкогольной продукции. </w:t>
      </w:r>
    </w:p>
    <w:p w:rsidR="00A77B3E" w:rsidP="000B40A3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</w:t>
      </w:r>
      <w:r>
        <w:t>ст.ст</w:t>
      </w:r>
      <w:r>
        <w:t>. 29.9-29.11 КРФ о АП, мировой судья,</w:t>
      </w:r>
    </w:p>
    <w:p w:rsidR="00A77B3E" w:rsidP="000B40A3">
      <w:pPr>
        <w:jc w:val="both"/>
      </w:pPr>
      <w:r>
        <w:t xml:space="preserve">   </w:t>
      </w:r>
    </w:p>
    <w:p w:rsidR="00A77B3E" w:rsidP="000B40A3">
      <w:pPr>
        <w:jc w:val="center"/>
      </w:pPr>
      <w:r>
        <w:t>П О С Т А Н О В И Л:</w:t>
      </w:r>
    </w:p>
    <w:p w:rsidR="00A77B3E" w:rsidP="000B40A3">
      <w:pPr>
        <w:jc w:val="both"/>
      </w:pPr>
    </w:p>
    <w:p w:rsidR="00A77B3E" w:rsidP="000B40A3">
      <w:pPr>
        <w:ind w:firstLine="720"/>
        <w:jc w:val="both"/>
      </w:pPr>
      <w:r>
        <w:t>ИП</w:t>
      </w:r>
      <w:r>
        <w:t xml:space="preserve"> </w:t>
      </w:r>
      <w:r>
        <w:t>Бучеловскую</w:t>
      </w:r>
      <w:r>
        <w:t xml:space="preserve"> Л.В.</w:t>
      </w:r>
      <w:r>
        <w:t>, ПАСПОРТНЫЕ ДАННЫЕ</w:t>
      </w:r>
      <w:r>
        <w:t>, признать виновным в совершении правонарушения, предусмотренного ч.3 ст.14.16 Кодекса об административных правонарушениях Российской Федерации и под</w:t>
      </w:r>
      <w:r>
        <w:t xml:space="preserve">вергнуть административному наказанию в виде административного штрафа в размере </w:t>
      </w:r>
      <w:r>
        <w:t xml:space="preserve">20 000 (двадцать тысяч) рублей без конфискации алкогольной продукции. </w:t>
      </w:r>
    </w:p>
    <w:p w:rsidR="00A77B3E" w:rsidP="000B40A3">
      <w:pPr>
        <w:ind w:firstLine="720"/>
        <w:jc w:val="both"/>
      </w:pPr>
      <w:r>
        <w:t>Изъятую алкогольную продукцию: пиво адрес светлое», объёмом 0,5 л. (креп.4,4%) в количестве 7</w:t>
      </w:r>
      <w:r>
        <w:t xml:space="preserve"> бутылок; пиво «Черная гора», объёмом 0,5 л. (креп.4,5%) в количестве 1 бутылки; пиво адрес Нефильтрованное», объёмом 0,45 л. (креп.4,8%)  в количестве 4 бутылок; пиво адрес Жигулевское», объемом 0,45 л. (креп.4,4%) в количестве 6 банок ж/б;</w:t>
      </w:r>
      <w:r>
        <w:t xml:space="preserve"> пиво «Ячменное</w:t>
      </w:r>
      <w:r>
        <w:t xml:space="preserve"> поле», объемом 1,35 л. (креп.4,5%) в количестве 3 бутылок, находящуюся в камере хранения ОМВД России по Черноморскому району Республики Крым (квитанция (расписка) №3 от дата, возвратить индивидуальному предпринимателю </w:t>
      </w:r>
      <w:r>
        <w:t>Бучеловской</w:t>
      </w:r>
      <w:r>
        <w:t xml:space="preserve"> Л.В.</w:t>
      </w:r>
    </w:p>
    <w:p w:rsidR="00A77B3E" w:rsidP="000B40A3">
      <w:pPr>
        <w:ind w:firstLine="720"/>
        <w:jc w:val="both"/>
      </w:pPr>
      <w:r>
        <w:t>Реквизиты для уплаты</w:t>
      </w:r>
      <w:r>
        <w:t xml:space="preserve">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</w:t>
      </w:r>
      <w:r>
        <w:t>02810645370000035, казначейский счет 03100643000000017500, лицевой счет 04752203230 в УФК по Республике Крым, код  сводного реестра 35220323, ОКТМО 35656000, КБК 82811601333010000140, УИН 0410760300935000442214135, постановление №5-44/93/2022.</w:t>
      </w:r>
    </w:p>
    <w:p w:rsidR="00A77B3E" w:rsidP="000B40A3">
      <w:pPr>
        <w:ind w:firstLine="720"/>
        <w:jc w:val="both"/>
      </w:pPr>
      <w:r>
        <w:t xml:space="preserve">Разъяснить </w:t>
      </w:r>
      <w:r>
        <w:t>Б</w:t>
      </w:r>
      <w:r>
        <w:t>учеловской</w:t>
      </w:r>
      <w:r>
        <w:t xml:space="preserve"> Л.В.,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>
        <w:t xml:space="preserve">конную </w:t>
      </w:r>
      <w:r>
        <w:t>силу либо со дня истечения срока отсрочки или срока рассрочки, предусмотренных статьей 31.5 настоящего Кодекса.</w:t>
      </w:r>
    </w:p>
    <w:p w:rsidR="00A77B3E" w:rsidP="000B40A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№93 Черноморского судебного района</w:t>
      </w:r>
      <w:r>
        <w:t xml:space="preserve"> Республики Крым в течение 10 суток со дня вручения или получения копии постановления.</w:t>
      </w:r>
    </w:p>
    <w:p w:rsidR="00A77B3E" w:rsidP="000B40A3">
      <w:pPr>
        <w:jc w:val="both"/>
      </w:pPr>
    </w:p>
    <w:p w:rsidR="00A77B3E" w:rsidP="000B40A3">
      <w:pPr>
        <w:ind w:firstLine="720"/>
        <w:jc w:val="both"/>
      </w:pPr>
      <w:r>
        <w:t xml:space="preserve">Мировой судья                           </w:t>
      </w:r>
      <w:r>
        <w:tab/>
      </w:r>
      <w:r>
        <w:tab/>
      </w:r>
      <w:r>
        <w:t xml:space="preserve"> подпись</w:t>
      </w:r>
      <w:r>
        <w:tab/>
      </w:r>
      <w:r>
        <w:tab/>
        <w:t xml:space="preserve">                     </w:t>
      </w:r>
      <w:r>
        <w:tab/>
        <w:t xml:space="preserve">        </w:t>
      </w:r>
      <w:r>
        <w:t>Солодченко И.В.</w:t>
      </w:r>
    </w:p>
    <w:p w:rsidR="000B40A3" w:rsidP="000B40A3">
      <w:pPr>
        <w:ind w:firstLine="720"/>
        <w:jc w:val="both"/>
      </w:pPr>
    </w:p>
    <w:p w:rsidR="000B40A3" w:rsidP="000B40A3">
      <w:pPr>
        <w:ind w:firstLine="720"/>
        <w:jc w:val="both"/>
      </w:pPr>
      <w:r>
        <w:t>ДЕПЕРСОНИФИКАЦИЮ</w:t>
      </w:r>
    </w:p>
    <w:p w:rsidR="000B40A3" w:rsidP="000B40A3">
      <w:pPr>
        <w:ind w:firstLine="720"/>
        <w:jc w:val="both"/>
      </w:pPr>
      <w:r>
        <w:t xml:space="preserve">Лингвистический контроль произвел </w:t>
      </w:r>
    </w:p>
    <w:p w:rsidR="000B40A3" w:rsidP="000B40A3">
      <w:pPr>
        <w:ind w:firstLine="720"/>
        <w:jc w:val="both"/>
      </w:pPr>
      <w:r>
        <w:t>помощник судьи Димитрова О.С.______________</w:t>
      </w:r>
    </w:p>
    <w:p w:rsidR="000B40A3" w:rsidP="000B40A3">
      <w:pPr>
        <w:ind w:firstLine="720"/>
        <w:jc w:val="both"/>
      </w:pPr>
      <w:r>
        <w:t>СОГЛАСОВАНО</w:t>
      </w:r>
    </w:p>
    <w:p w:rsidR="000B40A3" w:rsidP="000B40A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0B40A3" w:rsidP="000B40A3">
      <w:pPr>
        <w:ind w:firstLine="720"/>
        <w:jc w:val="both"/>
      </w:pPr>
      <w:r>
        <w:t>Дата: 14.02.2022 года</w:t>
      </w:r>
    </w:p>
    <w:p w:rsidR="00A77B3E" w:rsidP="000B40A3">
      <w:pPr>
        <w:jc w:val="both"/>
      </w:pPr>
    </w:p>
    <w:p w:rsidR="00A77B3E" w:rsidP="000B40A3">
      <w:pPr>
        <w:jc w:val="both"/>
      </w:pPr>
    </w:p>
    <w:p w:rsidR="00A77B3E" w:rsidP="000B40A3">
      <w:pPr>
        <w:jc w:val="both"/>
      </w:pPr>
    </w:p>
    <w:p w:rsidR="00A77B3E" w:rsidP="000B40A3">
      <w:pPr>
        <w:jc w:val="both"/>
      </w:pPr>
    </w:p>
    <w:sectPr w:rsidSect="000B40A3">
      <w:pgSz w:w="12240" w:h="15840"/>
      <w:pgMar w:top="709" w:right="47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A3"/>
    <w:rsid w:val="000B40A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