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</w:t>
      </w:r>
      <w:r>
        <w:t xml:space="preserve">  Дело 5-47/93/2018</w:t>
      </w:r>
    </w:p>
    <w:p w:rsidR="00A77B3E">
      <w:r>
        <w:t xml:space="preserve">     </w:t>
      </w:r>
    </w:p>
    <w:p w:rsidR="00A77B3E" w:rsidP="00D12602">
      <w:pPr>
        <w:jc w:val="center"/>
      </w:pPr>
      <w:r>
        <w:t>П О С Т А Н О В Л Е Н И Е</w:t>
      </w:r>
    </w:p>
    <w:p w:rsidR="00A77B3E"/>
    <w:p w:rsidR="00A77B3E">
      <w:r>
        <w:t xml:space="preserve"> 01 марта 2018 года                 </w:t>
      </w:r>
      <w:r>
        <w:tab/>
        <w:t xml:space="preserve">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,Р</w:t>
      </w:r>
      <w:r>
        <w:t>еспублика</w:t>
      </w:r>
      <w:r>
        <w:t xml:space="preserve"> Крым</w:t>
      </w:r>
    </w:p>
    <w:p w:rsidR="00D12602"/>
    <w:p w:rsidR="00A77B3E" w:rsidP="00D12602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главы наименование орг</w:t>
      </w:r>
      <w:r>
        <w:t xml:space="preserve">анизации </w:t>
      </w:r>
      <w:r>
        <w:t>Османовой</w:t>
      </w:r>
      <w:r>
        <w:t xml:space="preserve"> А.</w:t>
      </w:r>
      <w:r>
        <w:t>Н.</w:t>
      </w:r>
      <w:r>
        <w:t xml:space="preserve">, паспортные данные, зарегистрированной и проживающей по адресу: адрес,   </w:t>
      </w:r>
    </w:p>
    <w:p w:rsidR="00A77B3E" w:rsidP="00D12602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D12602">
      <w:pPr>
        <w:jc w:val="both"/>
      </w:pPr>
    </w:p>
    <w:p w:rsidR="00A77B3E" w:rsidP="00D12602">
      <w:pPr>
        <w:jc w:val="center"/>
      </w:pPr>
      <w:r>
        <w:t>У С Т А Н О В И Л:</w:t>
      </w:r>
    </w:p>
    <w:p w:rsidR="00A77B3E" w:rsidP="00D12602">
      <w:pPr>
        <w:jc w:val="both"/>
      </w:pPr>
    </w:p>
    <w:p w:rsidR="00A77B3E" w:rsidP="00D12602">
      <w:pPr>
        <w:ind w:firstLine="720"/>
        <w:jc w:val="both"/>
      </w:pPr>
      <w:r>
        <w:t xml:space="preserve">дата главой Крестьянского наименование организации </w:t>
      </w:r>
      <w:r>
        <w:t>Османовой</w:t>
      </w:r>
      <w:r>
        <w:t xml:space="preserve"> А.Н. совершено нарушение законодательства о налогах и сборах, в части непредставления в установленный пунктом 3 статьи 80 Налогового кодекса Российской Федерации срок сведений о среднесписочной </w:t>
      </w:r>
      <w:r>
        <w:t>численности работников по состоянию на 01.01.2018 года.</w:t>
      </w:r>
    </w:p>
    <w:p w:rsidR="00A77B3E" w:rsidP="00D12602">
      <w:pPr>
        <w:jc w:val="both"/>
      </w:pPr>
      <w:r>
        <w:t xml:space="preserve">    </w:t>
      </w:r>
      <w:r>
        <w:tab/>
      </w:r>
      <w:r>
        <w:t>В соответствии с пунктом 3 статьи 80 НК РФ налогоплательщики обязаны предоставлять в налоговый орган сведения о среднесписочной численности работников за предшествующий год не позднее 20 января те</w:t>
      </w:r>
      <w:r>
        <w:t>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Организации предоставляют сведения о среднесписочной численности работников как при на</w:t>
      </w:r>
      <w:r>
        <w:t>личии у них наемных работников, так и при их отсутствии.</w:t>
      </w:r>
    </w:p>
    <w:p w:rsidR="00A77B3E" w:rsidP="00D12602">
      <w:pPr>
        <w:jc w:val="both"/>
      </w:pPr>
      <w:r>
        <w:tab/>
        <w:t xml:space="preserve">Фактически сведения о среднесписочной численности работников Крестьянского наименование организации по состоянию на 01.01.2018г., предельный срок представления которых не позднее 20.01.2018 года, в </w:t>
      </w:r>
      <w:r>
        <w:t>Межрайонную</w:t>
      </w:r>
      <w:r>
        <w:t xml:space="preserve"> ИФНС России №6 по Республике Крым  представлены с нарушением срока – 30.01.2018 </w:t>
      </w:r>
      <w:r>
        <w:t>рег.№номер</w:t>
      </w:r>
      <w:r>
        <w:t>.</w:t>
      </w:r>
    </w:p>
    <w:p w:rsidR="00A77B3E" w:rsidP="00D12602">
      <w:pPr>
        <w:ind w:firstLine="720"/>
        <w:jc w:val="both"/>
      </w:pPr>
      <w:r>
        <w:t xml:space="preserve">Своими действиями </w:t>
      </w:r>
      <w:r>
        <w:t>Османова</w:t>
      </w:r>
      <w:r>
        <w:t xml:space="preserve"> А.Н, совершила административное правонарушение, предусмотренное ч.1 ст.15.6, то есть непредставление в установленный законо</w:t>
      </w:r>
      <w:r>
        <w:t>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D12602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Османова</w:t>
      </w:r>
      <w:r>
        <w:t xml:space="preserve"> А.Н. вину в совершении администр</w:t>
      </w:r>
      <w:r>
        <w:t>ативного правонарушения признала в полном объеме.</w:t>
      </w:r>
    </w:p>
    <w:p w:rsidR="00A77B3E" w:rsidP="00D12602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1260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1260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</w:t>
      </w:r>
      <w:r>
        <w:t xml:space="preserve">елу об </w:t>
      </w:r>
      <w:r>
        <w:t>административном</w:t>
      </w:r>
      <w:r>
        <w:t xml:space="preserve"> </w:t>
      </w:r>
      <w:r>
        <w:t xml:space="preserve"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</w:t>
      </w:r>
      <w:r>
        <w:t>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</w:t>
      </w:r>
      <w:r>
        <w:t>ными доказательствами.</w:t>
      </w:r>
      <w:r>
        <w:tab/>
      </w:r>
    </w:p>
    <w:p w:rsidR="00A77B3E" w:rsidP="00D12602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</w:t>
      </w:r>
      <w:r>
        <w:t>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1260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</w:t>
      </w:r>
      <w:r>
        <w:t>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</w:t>
      </w:r>
      <w:r>
        <w:t xml:space="preserve">, выполняющее организационно-распорядительные или административно-хозяйственные функции в организациях, в данном случае  главой Крестьянского (Фермерского) хозяйства «ВЕСНА» - </w:t>
      </w:r>
      <w:r>
        <w:t>фио</w:t>
      </w:r>
      <w:r>
        <w:t>.</w:t>
      </w:r>
    </w:p>
    <w:p w:rsidR="00A77B3E" w:rsidP="00D12602">
      <w:pPr>
        <w:ind w:firstLine="720"/>
        <w:jc w:val="both"/>
      </w:pPr>
      <w:r>
        <w:t xml:space="preserve">Факт совершения  </w:t>
      </w:r>
      <w:r>
        <w:t>Османовой</w:t>
      </w:r>
      <w:r>
        <w:t xml:space="preserve"> А.Н. административного правонарушения подтвержда</w:t>
      </w:r>
      <w:r>
        <w:t>ется:</w:t>
      </w:r>
    </w:p>
    <w:p w:rsidR="00A77B3E" w:rsidP="00D12602">
      <w:pPr>
        <w:jc w:val="both"/>
      </w:pPr>
      <w:r>
        <w:t xml:space="preserve"> -протоколом об административном правонарушении № 2767 от  дата (л.д.3-4);</w:t>
      </w:r>
    </w:p>
    <w:p w:rsidR="00A77B3E" w:rsidP="00D12602">
      <w:pPr>
        <w:jc w:val="both"/>
      </w:pPr>
      <w:r>
        <w:t xml:space="preserve"> -выпиской из Единого государственного реестра юридических лиц (л.д.7-9);</w:t>
      </w:r>
    </w:p>
    <w:p w:rsidR="00A77B3E" w:rsidP="00D12602">
      <w:pPr>
        <w:jc w:val="both"/>
      </w:pPr>
      <w:r>
        <w:t xml:space="preserve"> -квитанцией о приеме налоговой  декларации (расчета) в электронном виде (л.д.10);</w:t>
      </w:r>
    </w:p>
    <w:p w:rsidR="00A77B3E" w:rsidP="00D12602">
      <w:pPr>
        <w:jc w:val="both"/>
      </w:pPr>
      <w:r>
        <w:t xml:space="preserve"> -подтверждением д</w:t>
      </w:r>
      <w:r>
        <w:t>аты отправки (л.д.11).</w:t>
      </w:r>
    </w:p>
    <w:p w:rsidR="00A77B3E" w:rsidP="00D12602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D12602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Осм</w:t>
      </w:r>
      <w:r>
        <w:t>ановой</w:t>
      </w:r>
      <w:r>
        <w:t xml:space="preserve"> А.Н.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</w:t>
      </w:r>
      <w:r>
        <w:t>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12602">
      <w:pPr>
        <w:jc w:val="both"/>
      </w:pPr>
      <w:r>
        <w:t xml:space="preserve">      </w:t>
      </w:r>
      <w:r>
        <w:tab/>
      </w:r>
      <w:r>
        <w:t xml:space="preserve"> Оценивая в совокупности, исследованные по делу доказательства, суд приходит к выводу о том, что ви</w:t>
      </w:r>
      <w:r>
        <w:t xml:space="preserve">на </w:t>
      </w:r>
      <w:r>
        <w:t>Османовой</w:t>
      </w:r>
      <w:r>
        <w:t xml:space="preserve"> А.Н. в совершении </w:t>
      </w:r>
      <w:r>
        <w:t xml:space="preserve">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D12602">
      <w:pPr>
        <w:jc w:val="both"/>
      </w:pPr>
      <w:r>
        <w:t xml:space="preserve">      </w:t>
      </w:r>
      <w:r>
        <w:tab/>
      </w: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</w:t>
      </w:r>
      <w:r>
        <w:t xml:space="preserve">рафа в пределах санкции </w:t>
      </w:r>
      <w:r>
        <w:t>ч</w:t>
      </w:r>
      <w:r>
        <w:t xml:space="preserve">.1 ст.15.6 </w:t>
      </w:r>
      <w:r>
        <w:t>КоАП</w:t>
      </w:r>
      <w:r>
        <w:t xml:space="preserve"> РФ.</w:t>
      </w:r>
    </w:p>
    <w:p w:rsidR="00A77B3E" w:rsidP="00D12602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D12602">
      <w:pPr>
        <w:jc w:val="both"/>
      </w:pPr>
      <w:r>
        <w:t xml:space="preserve">      </w:t>
      </w:r>
    </w:p>
    <w:p w:rsidR="00A77B3E" w:rsidP="00D12602">
      <w:pPr>
        <w:jc w:val="center"/>
      </w:pPr>
      <w:r>
        <w:t>ПОСТАНОВИЛ:</w:t>
      </w:r>
    </w:p>
    <w:p w:rsidR="00A77B3E" w:rsidP="00D12602">
      <w:pPr>
        <w:jc w:val="both"/>
      </w:pPr>
    </w:p>
    <w:p w:rsidR="00A77B3E" w:rsidP="00D12602">
      <w:pPr>
        <w:jc w:val="both"/>
      </w:pPr>
      <w:r>
        <w:t xml:space="preserve"> </w:t>
      </w:r>
      <w:r>
        <w:tab/>
        <w:t xml:space="preserve">Должностное лицо – главу Крестьянского наименование организации </w:t>
      </w:r>
      <w:r>
        <w:t>Османову</w:t>
      </w:r>
      <w:r>
        <w:t xml:space="preserve"> А.</w:t>
      </w:r>
      <w:r>
        <w:t>Н.</w:t>
      </w:r>
      <w:r>
        <w:t>, пас</w:t>
      </w:r>
      <w:r>
        <w:t xml:space="preserve">портные данные,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D12602">
      <w:pPr>
        <w:jc w:val="both"/>
      </w:pPr>
      <w:r>
        <w:tab/>
        <w:t>Реквизиты д</w:t>
      </w:r>
      <w:r>
        <w:t xml:space="preserve">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</w:t>
      </w:r>
      <w:r>
        <w:t>е Крым ЦБРФ открытый УФК по РК, БИК 043510001, постановление № 5-47/93/2018.</w:t>
      </w:r>
    </w:p>
    <w:p w:rsidR="00A77B3E" w:rsidP="00D1260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12602">
      <w:pPr>
        <w:ind w:firstLine="720"/>
        <w:jc w:val="both"/>
      </w:pPr>
      <w:r>
        <w:t xml:space="preserve">Квитанцию об уплате штрафа необходимо представить (направить) в </w:t>
      </w:r>
      <w:r>
        <w:t>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12602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</w:t>
      </w:r>
      <w:r>
        <w:t xml:space="preserve">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1260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</w:t>
      </w:r>
      <w:r>
        <w:t>тановление, в течение 10 суток со дня вручения или получения копии постановления.</w:t>
      </w:r>
    </w:p>
    <w:p w:rsidR="00A77B3E" w:rsidP="00D12602">
      <w:pPr>
        <w:jc w:val="both"/>
      </w:pPr>
    </w:p>
    <w:p w:rsidR="00A77B3E" w:rsidP="00D12602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D12602" w:rsidP="00D12602">
      <w:pPr>
        <w:jc w:val="both"/>
      </w:pPr>
    </w:p>
    <w:p w:rsidR="00D12602" w:rsidP="00D12602">
      <w:pPr>
        <w:jc w:val="both"/>
      </w:pPr>
      <w:r>
        <w:t>Согласовано</w:t>
      </w:r>
    </w:p>
    <w:p w:rsidR="00D12602" w:rsidP="00D12602">
      <w:pPr>
        <w:jc w:val="both"/>
      </w:pPr>
    </w:p>
    <w:p w:rsidR="00D12602" w:rsidP="00D12602">
      <w:pPr>
        <w:jc w:val="both"/>
      </w:pPr>
      <w:r>
        <w:t>Мировой судья                                 подпись                                      Солодченко И.В.</w:t>
      </w:r>
    </w:p>
    <w:p w:rsidR="00A77B3E" w:rsidP="00D12602">
      <w:pPr>
        <w:jc w:val="both"/>
      </w:pPr>
    </w:p>
    <w:p w:rsidR="00A77B3E" w:rsidP="00D12602">
      <w:pPr>
        <w:jc w:val="both"/>
      </w:pPr>
    </w:p>
    <w:p w:rsidR="00A77B3E" w:rsidP="00D12602">
      <w:pPr>
        <w:jc w:val="both"/>
      </w:pPr>
    </w:p>
    <w:sectPr w:rsidSect="00D1260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004"/>
    <w:rsid w:val="005B0004"/>
    <w:rsid w:val="00A77B3E"/>
    <w:rsid w:val="00D12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0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