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        </w:t>
      </w:r>
      <w:r>
        <w:t>Дело 5-55/93/2018</w:t>
      </w:r>
    </w:p>
    <w:p w:rsidR="00A77B3E">
      <w:r>
        <w:t xml:space="preserve">     </w:t>
      </w:r>
    </w:p>
    <w:p w:rsidR="00A77B3E" w:rsidP="00F73976">
      <w:pPr>
        <w:jc w:val="center"/>
      </w:pPr>
      <w:r>
        <w:t>П О С Т А Н О В Л Е Н И Е</w:t>
      </w:r>
    </w:p>
    <w:p w:rsidR="00A77B3E"/>
    <w:p w:rsidR="00A77B3E">
      <w:r>
        <w:t xml:space="preserve"> 06 марта 2018 года                 </w:t>
      </w:r>
      <w:r>
        <w:tab/>
      </w:r>
      <w:r>
        <w:tab/>
      </w:r>
      <w:r>
        <w:tab/>
        <w:t xml:space="preserve">                        </w:t>
      </w:r>
      <w:r>
        <w:t>пгт</w:t>
      </w:r>
      <w:r>
        <w:t>. Черноморское</w:t>
      </w:r>
    </w:p>
    <w:p w:rsidR="00F73976"/>
    <w:p w:rsidR="00A77B3E" w:rsidP="00F73976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  в отношении должностного лица -  бухгалтера наименование организации</w:t>
      </w:r>
      <w:r>
        <w:t xml:space="preserve"> – </w:t>
      </w:r>
      <w:r>
        <w:t>Лозенко</w:t>
      </w:r>
      <w:r>
        <w:t xml:space="preserve"> О.</w:t>
      </w:r>
      <w:r>
        <w:t>В.</w:t>
      </w:r>
      <w:r>
        <w:t xml:space="preserve">, паспортные данные, зарегистрированной и проживающей по адресу: адрес, </w:t>
      </w:r>
    </w:p>
    <w:p w:rsidR="00A77B3E" w:rsidP="00F73976">
      <w:pPr>
        <w:jc w:val="both"/>
      </w:pPr>
      <w:r>
        <w:t xml:space="preserve">в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F73976">
      <w:pPr>
        <w:jc w:val="both"/>
      </w:pPr>
    </w:p>
    <w:p w:rsidR="00A77B3E" w:rsidP="00F73976">
      <w:pPr>
        <w:jc w:val="center"/>
      </w:pPr>
      <w:r>
        <w:t>У С Т А Н О В И Л:</w:t>
      </w:r>
    </w:p>
    <w:p w:rsidR="00A77B3E" w:rsidP="00F73976">
      <w:pPr>
        <w:ind w:firstLine="720"/>
        <w:jc w:val="both"/>
      </w:pPr>
      <w:r>
        <w:t xml:space="preserve">дата </w:t>
      </w:r>
      <w:r>
        <w:t>по адресу: адрес, бухгалтером наименование организации</w:t>
      </w:r>
      <w:r>
        <w:t xml:space="preserve">, </w:t>
      </w:r>
      <w:r>
        <w:t>Лозенко</w:t>
      </w:r>
      <w:r>
        <w:t xml:space="preserve"> О.В. совершено нарушение законодательства о налогах и сборах, в части непредставления в установленный п. 3 ст.88 НК РФ срок пояснения по требованиям Межрайонной ИФНС России №6 по Республике Крым по</w:t>
      </w:r>
      <w:r>
        <w:t xml:space="preserve"> транспортному налогу за 2016 год.</w:t>
      </w:r>
    </w:p>
    <w:p w:rsidR="00A77B3E" w:rsidP="00F73976">
      <w:pPr>
        <w:jc w:val="both"/>
      </w:pPr>
      <w:r>
        <w:t xml:space="preserve">   </w:t>
      </w:r>
      <w:r>
        <w:tab/>
      </w:r>
      <w:r>
        <w:t>Согласно п.3 ст.88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</w:t>
      </w:r>
      <w:r>
        <w:t>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</w:t>
      </w:r>
      <w:r>
        <w:t>е пояснения</w:t>
      </w:r>
      <w:r>
        <w:t xml:space="preserve"> или внести соответствующие исправления в установленный срок.</w:t>
      </w:r>
    </w:p>
    <w:p w:rsidR="00A77B3E" w:rsidP="00F73976">
      <w:pPr>
        <w:jc w:val="both"/>
      </w:pPr>
      <w:r>
        <w:t xml:space="preserve">          Межрайонной ИФНС России №6 по Республике Крым в адрес налогоплательщика направленно требование о предоставлении пояснений </w:t>
      </w:r>
      <w:r>
        <w:t>от</w:t>
      </w:r>
      <w:r>
        <w:t xml:space="preserve"> дата </w:t>
      </w:r>
      <w:r>
        <w:t>рег.№номер</w:t>
      </w:r>
      <w:r>
        <w:t>, по выявленным ошибкам и противо</w:t>
      </w:r>
      <w:r>
        <w:t>речиям. Указанное требование получено адресатом дата</w:t>
      </w:r>
    </w:p>
    <w:p w:rsidR="00A77B3E" w:rsidP="00F73976">
      <w:pPr>
        <w:jc w:val="both"/>
      </w:pPr>
      <w:r>
        <w:t xml:space="preserve">        Фактически ответ на требование налогового органа Администрацией Кировского адрес, представлен с нарушением срока предоставления – дата, тогда как последний день ответа на запрос -дата</w:t>
      </w:r>
    </w:p>
    <w:p w:rsidR="00A77B3E" w:rsidP="00F73976">
      <w:pPr>
        <w:jc w:val="both"/>
      </w:pPr>
      <w:r>
        <w:t xml:space="preserve">       Свои</w:t>
      </w:r>
      <w:r>
        <w:t xml:space="preserve">ми действиями </w:t>
      </w:r>
      <w:r>
        <w:t>Лозенко</w:t>
      </w:r>
      <w:r>
        <w:t xml:space="preserve"> О.В. совершила административное правонарушение,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</w:t>
      </w:r>
      <w:r>
        <w:t>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F73976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Лозенко</w:t>
      </w:r>
      <w:r>
        <w:t xml:space="preserve"> О.В. вину в совершении административного правонарушения признала в полном объеме.</w:t>
      </w:r>
    </w:p>
    <w:p w:rsidR="00A77B3E" w:rsidP="00F73976">
      <w:pPr>
        <w:jc w:val="both"/>
      </w:pPr>
      <w:r>
        <w:t xml:space="preserve">  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</w:t>
      </w:r>
      <w:r>
        <w:t xml:space="preserve">кого или юридического лица, за которое настоящим Кодексом или законами субъектов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F73976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</w:t>
      </w:r>
      <w:r>
        <w:t>нка доказательств.</w:t>
      </w:r>
    </w:p>
    <w:p w:rsidR="00A77B3E" w:rsidP="00F73976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</w:t>
      </w:r>
      <w:r>
        <w:t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</w:t>
      </w:r>
      <w:r>
        <w:t>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</w:t>
      </w:r>
      <w:r>
        <w:t>ми, а также показаниями специальных технических средств, вещественными доказательствами.</w:t>
      </w:r>
      <w:r>
        <w:tab/>
      </w:r>
    </w:p>
    <w:p w:rsidR="00A77B3E" w:rsidP="00F73976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</w:t>
      </w:r>
      <w:r>
        <w:t>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73976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</w:t>
      </w:r>
      <w:r>
        <w:t>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</w:t>
      </w:r>
      <w:r>
        <w:t xml:space="preserve">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бухгалтер Администрации Кировского адрес – </w:t>
      </w:r>
      <w:r>
        <w:t>Лозенко</w:t>
      </w:r>
      <w:r>
        <w:t xml:space="preserve"> Оксана Валериевна.</w:t>
      </w:r>
    </w:p>
    <w:p w:rsidR="00A77B3E" w:rsidP="00F73976">
      <w:pPr>
        <w:ind w:firstLine="720"/>
        <w:jc w:val="both"/>
      </w:pPr>
      <w:r>
        <w:t xml:space="preserve">Факт совершения  </w:t>
      </w:r>
      <w:r>
        <w:t>Лозенко</w:t>
      </w:r>
      <w:r>
        <w:t xml:space="preserve"> О.В. административного правонарушения подтверждается:</w:t>
      </w:r>
    </w:p>
    <w:p w:rsidR="00A77B3E" w:rsidP="00F73976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F73976">
      <w:pPr>
        <w:jc w:val="both"/>
      </w:pPr>
      <w:r>
        <w:t>-  выпиской из Единого государственного реестра юридических лиц (л.д.5-6);</w:t>
      </w:r>
    </w:p>
    <w:p w:rsidR="00A77B3E" w:rsidP="00F73976">
      <w:pPr>
        <w:jc w:val="both"/>
      </w:pPr>
      <w:r>
        <w:t>- требованием №14426 о пред</w:t>
      </w:r>
      <w:r>
        <w:t>оставлении пояснений от дата(л.д.7);</w:t>
      </w:r>
    </w:p>
    <w:p w:rsidR="00A77B3E" w:rsidP="00F73976">
      <w:pPr>
        <w:jc w:val="both"/>
      </w:pPr>
      <w:r>
        <w:t>-квитанцией о приеме (л.д.8);</w:t>
      </w:r>
    </w:p>
    <w:p w:rsidR="00A77B3E" w:rsidP="00F73976">
      <w:pPr>
        <w:jc w:val="both"/>
      </w:pPr>
      <w:r>
        <w:t xml:space="preserve">-копией распоряжения о приеме на работу </w:t>
      </w:r>
      <w:r>
        <w:t>Лозенко</w:t>
      </w:r>
      <w:r>
        <w:t xml:space="preserve"> О.В. №1-л от дата (л.д.10);</w:t>
      </w:r>
    </w:p>
    <w:p w:rsidR="00A77B3E" w:rsidP="00F73976">
      <w:pPr>
        <w:jc w:val="both"/>
      </w:pPr>
      <w:r>
        <w:t xml:space="preserve">         За совершенное </w:t>
      </w:r>
      <w:r>
        <w:t>Лозенко</w:t>
      </w:r>
      <w:r>
        <w:t xml:space="preserve"> О.В. административное правонарушение предусмотрена ответственность по ч. 1  ст.15</w:t>
      </w:r>
      <w:r>
        <w:t xml:space="preserve">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</w:t>
      </w:r>
      <w:r>
        <w:t>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</w:t>
      </w:r>
      <w:r>
        <w:t>сот рублей; на должностных лиц - от трехсот до пятисот рублей.</w:t>
      </w:r>
    </w:p>
    <w:p w:rsidR="00A77B3E" w:rsidP="00F73976">
      <w:pPr>
        <w:jc w:val="both"/>
      </w:pPr>
      <w:r>
        <w:t xml:space="preserve">         Оценивая в совокупности, исследованные по делу доказательства, суд приходит к выводу о том, что вина </w:t>
      </w:r>
      <w:r>
        <w:t>Лозенко</w:t>
      </w:r>
      <w:r>
        <w:t xml:space="preserve"> О.В. в совершении административного </w:t>
      </w:r>
      <w:r>
        <w:t>правонарушения установлена, и ее действ</w:t>
      </w:r>
      <w:r>
        <w:t xml:space="preserve">ия правильно квалифицированы ч.1 ст.15.6 </w:t>
      </w:r>
      <w:r>
        <w:t>КоАП</w:t>
      </w:r>
      <w:r>
        <w:t xml:space="preserve"> РФ. </w:t>
      </w:r>
    </w:p>
    <w:p w:rsidR="00A77B3E" w:rsidP="00F73976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F73976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F73976">
      <w:pPr>
        <w:jc w:val="both"/>
      </w:pPr>
      <w:r>
        <w:t xml:space="preserve">          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</w:t>
      </w:r>
      <w:r>
        <w:t xml:space="preserve">о штрафа в пределах санкции  ч.1 ст.15.6 </w:t>
      </w:r>
      <w:r>
        <w:t>КоАП</w:t>
      </w:r>
      <w:r>
        <w:t xml:space="preserve"> РФ.</w:t>
      </w:r>
    </w:p>
    <w:p w:rsidR="00A77B3E" w:rsidP="00F73976">
      <w:pPr>
        <w:ind w:firstLine="720"/>
        <w:jc w:val="both"/>
      </w:pPr>
      <w:r>
        <w:t>Руководствуясь ст.ст. 29.10, 29.11 Кодекса РФ об административных правонарушениях, мировой судья,</w:t>
      </w:r>
    </w:p>
    <w:p w:rsidR="00A77B3E" w:rsidP="00F73976">
      <w:pPr>
        <w:jc w:val="both"/>
      </w:pPr>
      <w:r>
        <w:t xml:space="preserve">      </w:t>
      </w:r>
    </w:p>
    <w:p w:rsidR="00A77B3E" w:rsidP="00F73976">
      <w:pPr>
        <w:jc w:val="center"/>
      </w:pPr>
      <w:r>
        <w:t>ПОСТАНОВИЛ:</w:t>
      </w:r>
    </w:p>
    <w:p w:rsidR="00A77B3E" w:rsidP="00F73976">
      <w:pPr>
        <w:jc w:val="both"/>
      </w:pPr>
    </w:p>
    <w:p w:rsidR="00A77B3E" w:rsidP="00F73976">
      <w:pPr>
        <w:jc w:val="both"/>
      </w:pPr>
      <w:r>
        <w:t xml:space="preserve"> </w:t>
      </w:r>
      <w:r>
        <w:tab/>
        <w:t>Должностное лицо - бухгалтера наименование организации</w:t>
      </w:r>
      <w:r>
        <w:t xml:space="preserve"> – </w:t>
      </w:r>
      <w:r>
        <w:t>Лозенко</w:t>
      </w:r>
      <w:r>
        <w:t xml:space="preserve"> О.</w:t>
      </w:r>
      <w:r>
        <w:t>В.</w:t>
      </w:r>
      <w:r>
        <w:t xml:space="preserve">, паспортные данные, признать виновной в совершении административного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F73976">
      <w:pPr>
        <w:jc w:val="both"/>
      </w:pPr>
      <w:r>
        <w:tab/>
        <w:t>Рек</w:t>
      </w:r>
      <w:r>
        <w:t xml:space="preserve">визиты для уплаты штрафа: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</w:t>
      </w:r>
      <w:r>
        <w:t>еспублике Крым ЦБРФ открытый УФК по РК, БИК 043510001, постановление № 5-55/93/2018.</w:t>
      </w:r>
    </w:p>
    <w:p w:rsidR="00A77B3E" w:rsidP="00F73976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73976">
      <w:pPr>
        <w:ind w:firstLine="720"/>
        <w:jc w:val="both"/>
      </w:pPr>
      <w:r>
        <w:t>Квитанцию об уплате штрафа необходимо представить (напр</w:t>
      </w:r>
      <w:r>
        <w:t>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73976">
      <w:pPr>
        <w:ind w:firstLine="720"/>
        <w:jc w:val="both"/>
      </w:pPr>
      <w:r>
        <w:t xml:space="preserve">Разъяснить </w:t>
      </w:r>
      <w:r>
        <w:t>Лозенко</w:t>
      </w:r>
      <w:r>
        <w:t xml:space="preserve"> О.В., что в слу</w:t>
      </w:r>
      <w:r>
        <w:t xml:space="preserve">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73976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</w:t>
      </w:r>
      <w:r>
        <w:t>его постановление, в течение 10 суток со дня вручения или получения копии постановления.</w:t>
      </w:r>
    </w:p>
    <w:p w:rsidR="00A77B3E" w:rsidP="00F73976">
      <w:pPr>
        <w:jc w:val="both"/>
      </w:pPr>
    </w:p>
    <w:p w:rsidR="00A77B3E" w:rsidP="00F73976">
      <w:pPr>
        <w:jc w:val="both"/>
      </w:pPr>
    </w:p>
    <w:p w:rsidR="00A77B3E" w:rsidP="00F73976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>подпись</w:t>
      </w:r>
      <w:r>
        <w:t xml:space="preserve">                        </w:t>
      </w:r>
      <w:r>
        <w:tab/>
        <w:t xml:space="preserve">   Солодченко И.В.</w:t>
      </w:r>
    </w:p>
    <w:p w:rsidR="00A77B3E" w:rsidP="00F73976">
      <w:pPr>
        <w:jc w:val="both"/>
      </w:pPr>
    </w:p>
    <w:p w:rsidR="00F73976" w:rsidP="00F73976">
      <w:pPr>
        <w:jc w:val="both"/>
      </w:pPr>
      <w:r>
        <w:t>Согласовано</w:t>
      </w:r>
    </w:p>
    <w:p w:rsidR="00F73976" w:rsidP="00F73976">
      <w:pPr>
        <w:jc w:val="both"/>
      </w:pPr>
    </w:p>
    <w:p w:rsidR="00F73976" w:rsidP="00F73976">
      <w:pPr>
        <w:jc w:val="both"/>
      </w:pPr>
      <w:r>
        <w:t>Мировой судья                                  подпись                                    Солодченко И.В.</w:t>
      </w:r>
    </w:p>
    <w:p w:rsidR="00A77B3E" w:rsidP="00F73976">
      <w:pPr>
        <w:jc w:val="both"/>
      </w:pPr>
    </w:p>
    <w:p w:rsidR="00A77B3E"/>
    <w:sectPr w:rsidSect="00F73976">
      <w:pgSz w:w="12240" w:h="15840"/>
      <w:pgMar w:top="709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BD3"/>
    <w:rsid w:val="00A77B3E"/>
    <w:rsid w:val="00B73BD3"/>
    <w:rsid w:val="00F739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B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