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458BE">
      <w:pPr>
        <w:jc w:val="right"/>
      </w:pPr>
      <w:r>
        <w:t>УИД 9IRS0023-01-2020-000211-13</w:t>
      </w:r>
    </w:p>
    <w:p w:rsidR="00A77B3E" w:rsidP="004458BE">
      <w:pPr>
        <w:jc w:val="right"/>
      </w:pPr>
      <w:r>
        <w:t>Дело №5-60/93/2020</w:t>
      </w:r>
    </w:p>
    <w:p w:rsidR="00A77B3E" w:rsidP="004458BE">
      <w:pPr>
        <w:jc w:val="both"/>
      </w:pPr>
    </w:p>
    <w:p w:rsidR="00A77B3E" w:rsidP="004458BE">
      <w:pPr>
        <w:jc w:val="center"/>
      </w:pPr>
      <w:r>
        <w:t>ПОСТАНОВЛЕНИЕ</w:t>
      </w:r>
    </w:p>
    <w:p w:rsidR="00A77B3E" w:rsidP="004458BE">
      <w:pPr>
        <w:jc w:val="both"/>
      </w:pPr>
    </w:p>
    <w:p w:rsidR="00A77B3E" w:rsidP="004458BE">
      <w:pPr>
        <w:jc w:val="both"/>
      </w:pPr>
      <w:r>
        <w:t xml:space="preserve"> </w:t>
      </w:r>
      <w:r w:rsidR="004458BE">
        <w:tab/>
      </w:r>
      <w:r>
        <w:t xml:space="preserve">11 марта 2020 года                      </w:t>
      </w:r>
      <w:r>
        <w:tab/>
        <w:t xml:space="preserve">                      Республика Крым, п. </w:t>
      </w:r>
      <w:r>
        <w:t>Черноморское</w:t>
      </w:r>
    </w:p>
    <w:p w:rsidR="00A77B3E" w:rsidP="004458BE">
      <w:pPr>
        <w:jc w:val="both"/>
      </w:pPr>
    </w:p>
    <w:p w:rsidR="00A77B3E" w:rsidP="004458BE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 2 ст. 12.24 </w:t>
      </w:r>
      <w:r>
        <w:t>КоАП</w:t>
      </w:r>
      <w:r>
        <w:t xml:space="preserve"> РФ в отношении </w:t>
      </w:r>
      <w:r>
        <w:t>Шкуркова</w:t>
      </w:r>
      <w:r>
        <w:t xml:space="preserve"> </w:t>
      </w:r>
      <w:r w:rsidR="004458BE">
        <w:t>В.С.</w:t>
      </w:r>
      <w:r>
        <w:t xml:space="preserve">, </w:t>
      </w:r>
      <w:r w:rsidR="004458BE">
        <w:t>ПАСПОРТНЫЕ ДАННЫЕ</w:t>
      </w:r>
      <w:r>
        <w:t xml:space="preserve">, пенсионера, зарегистрированного и проживающего по адресу: </w:t>
      </w:r>
      <w:r w:rsidR="004458BE">
        <w:t>АДРЕС</w:t>
      </w:r>
      <w:r>
        <w:t>,</w:t>
      </w:r>
    </w:p>
    <w:p w:rsidR="00A77B3E" w:rsidP="004458BE">
      <w:pPr>
        <w:jc w:val="both"/>
      </w:pPr>
    </w:p>
    <w:p w:rsidR="00A77B3E" w:rsidP="004458BE">
      <w:pPr>
        <w:jc w:val="center"/>
      </w:pPr>
      <w:r>
        <w:t>У С Т А Н О В И Л:</w:t>
      </w:r>
    </w:p>
    <w:p w:rsidR="00A77B3E" w:rsidP="004458BE">
      <w:pPr>
        <w:jc w:val="both"/>
      </w:pPr>
    </w:p>
    <w:p w:rsidR="00A77B3E" w:rsidP="004458BE">
      <w:pPr>
        <w:ind w:firstLine="720"/>
        <w:jc w:val="both"/>
      </w:pPr>
      <w:r>
        <w:t>Шкурков</w:t>
      </w:r>
      <w:r>
        <w:t xml:space="preserve"> В.С. совершил нарушение Правил дорожного движения или правил эксплуатации транспортного средства, повлекшее причинение средней тяже</w:t>
      </w:r>
      <w:r>
        <w:t>сти вреда здоровью потерпевшего, при следующих обстоятельствах:</w:t>
      </w:r>
    </w:p>
    <w:p w:rsidR="00A77B3E" w:rsidP="004458BE">
      <w:pPr>
        <w:jc w:val="both"/>
      </w:pPr>
      <w:r>
        <w:tab/>
      </w:r>
      <w:r w:rsidR="004458BE">
        <w:t>ДАТА</w:t>
      </w:r>
      <w:r>
        <w:t xml:space="preserve"> в </w:t>
      </w:r>
      <w:r w:rsidR="004458BE">
        <w:t>ВРЕМЯ</w:t>
      </w:r>
      <w:r>
        <w:t xml:space="preserve">, в районе </w:t>
      </w:r>
      <w:r w:rsidR="004458BE">
        <w:t>АДРЕС</w:t>
      </w:r>
      <w:r>
        <w:t xml:space="preserve"> водитель </w:t>
      </w:r>
      <w:r>
        <w:t>Шкурков</w:t>
      </w:r>
      <w:r>
        <w:t xml:space="preserve"> В.С. управляя автомобилем </w:t>
      </w:r>
      <w:r w:rsidR="004458BE">
        <w:t>МАРКА АВТОМОБИЛЯ</w:t>
      </w:r>
      <w:r>
        <w:t xml:space="preserve"> государственный регистрационный номер </w:t>
      </w:r>
      <w:r w:rsidR="004458BE">
        <w:t>НОМЕР</w:t>
      </w:r>
      <w:r>
        <w:t>, осуществляя движе</w:t>
      </w:r>
      <w:r>
        <w:t xml:space="preserve">ние по </w:t>
      </w:r>
      <w:r w:rsidR="004458BE">
        <w:t>АДРЕС</w:t>
      </w:r>
      <w:r>
        <w:t xml:space="preserve">, по пути следования при повороте налево не уступил дорогу мотоциклу </w:t>
      </w:r>
      <w:r w:rsidR="004458BE">
        <w:t>МАРКА ТРАНСПАРТНОГО СРЕДСТВА</w:t>
      </w:r>
      <w:r>
        <w:t xml:space="preserve"> без государственного регистрационного знака, под управлением </w:t>
      </w:r>
      <w:r w:rsidR="004458BE">
        <w:t>ФИО</w:t>
      </w:r>
      <w:r>
        <w:t>, который двигался прямо во встре</w:t>
      </w:r>
      <w:r>
        <w:t>чном направлении. В результате ДТП водитель т</w:t>
      </w:r>
      <w:r w:rsidR="004458BE">
        <w:t>ранспортного средства мотоцикл МАРКА ТРАНСПАТРНОГО СРЕДСТВА ФИО</w:t>
      </w:r>
      <w:r>
        <w:t xml:space="preserve"> получил телесные повреждения, причинившие среднюю тяжесть вреда здоровью человека.</w:t>
      </w:r>
    </w:p>
    <w:p w:rsidR="00A77B3E" w:rsidP="004458BE">
      <w:pPr>
        <w:jc w:val="both"/>
      </w:pPr>
      <w:r>
        <w:tab/>
      </w:r>
      <w:r>
        <w:t xml:space="preserve">В судебном заседании </w:t>
      </w:r>
      <w:r>
        <w:t>Шкурков</w:t>
      </w:r>
      <w:r>
        <w:t xml:space="preserve"> В.С. вину признал в полном объеме, раскаялся</w:t>
      </w:r>
      <w:r>
        <w:t xml:space="preserve"> в содеянном, подтвердил обстоятельства, изложенные в протоколе об административном правонарушении.</w:t>
      </w:r>
    </w:p>
    <w:p w:rsidR="00A77B3E" w:rsidP="004458BE">
      <w:pPr>
        <w:ind w:firstLine="720"/>
        <w:jc w:val="both"/>
      </w:pPr>
      <w:r>
        <w:t>Потерпевший Гудков Д.В., в судебном заседании пояснил, что при указанных в протоколе об административном правонарушении обстоятельствах, произошло дорожно-т</w:t>
      </w:r>
      <w:r>
        <w:t>ранспортное происшествие, в результате которого ему были причинены телесные повреждения средней степени тяжести. Не оспаривал суть изложенных в протоколе об административном правонарушении обстоятельств. По мере административного наказания ориентировался н</w:t>
      </w:r>
      <w:r>
        <w:t xml:space="preserve">а усмотрение суда. </w:t>
      </w:r>
    </w:p>
    <w:p w:rsidR="00A77B3E" w:rsidP="004458BE">
      <w:pPr>
        <w:ind w:firstLine="720"/>
        <w:jc w:val="both"/>
      </w:pPr>
      <w:r>
        <w:t xml:space="preserve">Выслушав пояснения правонарушителя, потерпевшего, исследовав материалы дела об административном правонарушении, суд приходит к выводу, что вина </w:t>
      </w:r>
      <w:r>
        <w:t>Шкуркова</w:t>
      </w:r>
      <w:r>
        <w:t xml:space="preserve"> В.С. в совершении административного правонарушения, предусмотренного </w:t>
      </w:r>
      <w:r>
        <w:t>ч</w:t>
      </w:r>
      <w:r>
        <w:t>. 2 ст. 12.24</w:t>
      </w:r>
      <w:r>
        <w:t xml:space="preserve"> </w:t>
      </w:r>
      <w:r>
        <w:t>КоАП</w:t>
      </w:r>
      <w:r>
        <w:t xml:space="preserve"> РФ установлена в ходе рассмотрения дела.</w:t>
      </w:r>
    </w:p>
    <w:p w:rsidR="00A77B3E" w:rsidP="004458BE">
      <w:pPr>
        <w:ind w:firstLine="720"/>
        <w:jc w:val="both"/>
      </w:pPr>
      <w:r>
        <w:t xml:space="preserve">Виновность </w:t>
      </w:r>
      <w:r>
        <w:t>Шкуркова</w:t>
      </w:r>
      <w:r>
        <w:t xml:space="preserve"> В.С. в совершении административного правонарушения подтверждается исследованными по делу доказательствами: </w:t>
      </w:r>
    </w:p>
    <w:p w:rsidR="00A77B3E" w:rsidP="004458BE">
      <w:pPr>
        <w:ind w:firstLine="720"/>
        <w:jc w:val="both"/>
      </w:pPr>
      <w:r>
        <w:t xml:space="preserve">- протоколом об административном правонарушении </w:t>
      </w:r>
      <w:r w:rsidR="004458BE">
        <w:t>НОМЕР</w:t>
      </w:r>
      <w:r>
        <w:t xml:space="preserve"> от </w:t>
      </w:r>
      <w:r w:rsidR="004458BE">
        <w:t>ДАТА</w:t>
      </w:r>
      <w:r>
        <w:t>, из которого</w:t>
      </w:r>
      <w:r>
        <w:t xml:space="preserve"> следует, что ДАТА</w:t>
      </w:r>
      <w:r>
        <w:t xml:space="preserve"> в ВРЕМЯ</w:t>
      </w:r>
      <w:r>
        <w:t>, в АДРЕС</w:t>
      </w:r>
      <w:r>
        <w:t xml:space="preserve"> водитель </w:t>
      </w:r>
      <w:r>
        <w:t>Шкурков</w:t>
      </w:r>
      <w:r>
        <w:t xml:space="preserve"> В.С. управляя автомобилем МАРКА АВТОМОБИЛЯ</w:t>
      </w:r>
      <w:r>
        <w:t xml:space="preserve"> государственный регистрационный номер </w:t>
      </w:r>
      <w:r>
        <w:t>НОМЕР</w:t>
      </w:r>
      <w:r>
        <w:t>, осуществляя движение по АДРЕС</w:t>
      </w:r>
      <w:r>
        <w:t>, по пути следования при повороте налево не уступил дорогу мотоциклу МАРКА ТРАНСПОРТНОГО СРЕДСТВА</w:t>
      </w:r>
      <w:r>
        <w:t xml:space="preserve"> без государственного регистрационного знака, под управлением ФИО</w:t>
      </w:r>
      <w:r>
        <w:t>, который двигался прямо во встречном направлении.</w:t>
      </w:r>
      <w:r>
        <w:t xml:space="preserve"> В результате ДТП водитель транспортного средства мотоцикл МАРКА ТРАНСПАРТНОГО СРЕДСТВА ФИО</w:t>
      </w:r>
      <w:r>
        <w:t xml:space="preserve"> </w:t>
      </w:r>
      <w:r>
        <w:t>получил телесные повреждения, причинившие среднюю тяжесть вреда здоровью человека (</w:t>
      </w:r>
      <w:r>
        <w:t>л</w:t>
      </w:r>
      <w:r>
        <w:t>.д.1);</w:t>
      </w:r>
    </w:p>
    <w:p w:rsidR="00A77B3E" w:rsidP="009D3B37">
      <w:pPr>
        <w:ind w:firstLine="720"/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(л.д.2); </w:t>
      </w:r>
    </w:p>
    <w:p w:rsidR="00A77B3E" w:rsidP="009D3B37">
      <w:pPr>
        <w:ind w:firstLine="720"/>
        <w:jc w:val="both"/>
      </w:pPr>
      <w:r>
        <w:t xml:space="preserve">-   копией рапорта оперативного дежурного дежурной части ОМВД России по Черноморскому району </w:t>
      </w:r>
      <w:r>
        <w:t>от</w:t>
      </w:r>
      <w:r>
        <w:t xml:space="preserve"> ДАТА</w:t>
      </w:r>
      <w:r>
        <w:t xml:space="preserve"> (л.д.3); </w:t>
      </w:r>
    </w:p>
    <w:p w:rsidR="00A77B3E" w:rsidP="009D3B37">
      <w:pPr>
        <w:ind w:firstLine="720"/>
        <w:jc w:val="both"/>
      </w:pPr>
      <w:r>
        <w:t>- копией рапорта ВРИО начальника ОГИБДД ОМВД России по Черноморскому району (</w:t>
      </w:r>
      <w:r>
        <w:t>л</w:t>
      </w:r>
      <w:r>
        <w:t>.д.4);</w:t>
      </w:r>
    </w:p>
    <w:p w:rsidR="00A77B3E" w:rsidP="009D3B37">
      <w:pPr>
        <w:ind w:firstLine="720"/>
        <w:jc w:val="both"/>
      </w:pPr>
      <w:r>
        <w:t>- копией схемы места совершения</w:t>
      </w:r>
      <w:r>
        <w:t xml:space="preserve"> административного правонарушения (</w:t>
      </w:r>
      <w:r>
        <w:t>л</w:t>
      </w:r>
      <w:r>
        <w:t xml:space="preserve">.д.5); </w:t>
      </w:r>
    </w:p>
    <w:p w:rsidR="00A77B3E" w:rsidP="009D3B37">
      <w:pPr>
        <w:ind w:firstLine="720"/>
        <w:jc w:val="both"/>
      </w:pPr>
      <w:r>
        <w:t xml:space="preserve">- копией </w:t>
      </w:r>
      <w:r>
        <w:t>протокола осмотра места совершения административного правонарушения</w:t>
      </w:r>
      <w:r>
        <w:t xml:space="preserve"> НОМЕР</w:t>
      </w:r>
      <w:r>
        <w:t xml:space="preserve"> от ДАТА</w:t>
      </w:r>
      <w:r>
        <w:t xml:space="preserve"> (л.д.6-7); </w:t>
      </w:r>
    </w:p>
    <w:p w:rsidR="00A77B3E" w:rsidP="009D3B37">
      <w:pPr>
        <w:ind w:firstLine="720"/>
        <w:jc w:val="both"/>
      </w:pPr>
      <w:r>
        <w:t xml:space="preserve">- копией письменных объяснений </w:t>
      </w:r>
      <w:r>
        <w:t>Шкуркова</w:t>
      </w:r>
      <w:r>
        <w:t xml:space="preserve"> В.С. </w:t>
      </w:r>
      <w:r>
        <w:t>от</w:t>
      </w:r>
      <w:r>
        <w:t xml:space="preserve"> ДАТА </w:t>
      </w:r>
      <w:r>
        <w:t xml:space="preserve">(л.д.8); </w:t>
      </w:r>
    </w:p>
    <w:p w:rsidR="00A77B3E" w:rsidP="009D3B37">
      <w:pPr>
        <w:ind w:firstLine="720"/>
        <w:jc w:val="both"/>
      </w:pPr>
      <w:r>
        <w:t>- копией акта медицинского освидетельс</w:t>
      </w:r>
      <w:r>
        <w:t>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у ФИО</w:t>
      </w:r>
      <w:r>
        <w:t xml:space="preserve"> состояние опьянения не установлено (л.д.9); </w:t>
      </w:r>
    </w:p>
    <w:p w:rsidR="00A77B3E" w:rsidP="009D3B37">
      <w:pPr>
        <w:ind w:firstLine="720"/>
        <w:jc w:val="both"/>
      </w:pPr>
      <w:r>
        <w:t>- копией акта медицинского освидетельствования на состояние опьянения (алкогол</w:t>
      </w:r>
      <w:r>
        <w:t>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у </w:t>
      </w:r>
      <w:r>
        <w:t>Шкуркова</w:t>
      </w:r>
      <w:r>
        <w:t xml:space="preserve"> В.С. состояние опьянения не установлено (л.д.10); </w:t>
      </w:r>
    </w:p>
    <w:p w:rsidR="00A77B3E" w:rsidP="009D3B37">
      <w:pPr>
        <w:ind w:firstLine="720"/>
        <w:jc w:val="both"/>
      </w:pPr>
      <w:r>
        <w:t xml:space="preserve">- копией справки о дорожно-транспортном происшествии </w:t>
      </w:r>
      <w:r>
        <w:t>от</w:t>
      </w:r>
      <w:r>
        <w:t xml:space="preserve"> ДАТА</w:t>
      </w:r>
      <w:r>
        <w:t xml:space="preserve"> (л.д.11);</w:t>
      </w:r>
    </w:p>
    <w:p w:rsidR="00A77B3E" w:rsidP="009D3B37">
      <w:pPr>
        <w:ind w:firstLine="720"/>
        <w:jc w:val="both"/>
      </w:pPr>
      <w:r>
        <w:t>- копией справки ГБУЗ РК «Черноморской ЦРБ» НОМЕР</w:t>
      </w:r>
      <w:r>
        <w:t xml:space="preserve"> </w:t>
      </w:r>
      <w:r>
        <w:t>от</w:t>
      </w:r>
      <w:r>
        <w:t xml:space="preserve"> ДАТА</w:t>
      </w:r>
      <w:r>
        <w:t xml:space="preserve"> (л.д.12);</w:t>
      </w:r>
    </w:p>
    <w:p w:rsidR="00A77B3E" w:rsidP="009D3B37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</w:t>
      </w:r>
      <w:r>
        <w:t>л</w:t>
      </w:r>
      <w:r>
        <w:t>.д.13-15);</w:t>
      </w:r>
    </w:p>
    <w:p w:rsidR="00A77B3E" w:rsidP="009D3B37">
      <w:pPr>
        <w:ind w:firstLine="720"/>
        <w:jc w:val="both"/>
      </w:pPr>
      <w:r>
        <w:t xml:space="preserve">- копией определения о назначении судебно-медицинской экспертизы по делу об </w:t>
      </w:r>
      <w:r>
        <w:t xml:space="preserve">административном правонарушении </w:t>
      </w:r>
      <w:r>
        <w:t>от</w:t>
      </w:r>
      <w:r>
        <w:t xml:space="preserve"> ДАТА</w:t>
      </w:r>
      <w:r>
        <w:t xml:space="preserve"> (л.д.17); </w:t>
      </w:r>
    </w:p>
    <w:p w:rsidR="00A77B3E" w:rsidP="009D3B37">
      <w:pPr>
        <w:ind w:firstLine="720"/>
        <w:jc w:val="both"/>
      </w:pPr>
      <w:r>
        <w:t xml:space="preserve">- заключение </w:t>
      </w:r>
      <w:r>
        <w:t>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у ФИО</w:t>
      </w:r>
      <w:r>
        <w:t xml:space="preserve"> обнаружены повреждения – ссадины в области правого коленного и левого локтевого сустава, открытый перелом внутренней лодыжки левого голеностопного сустава (л.д.18-19);</w:t>
      </w:r>
    </w:p>
    <w:p w:rsidR="00A77B3E" w:rsidP="009D3B37">
      <w:pPr>
        <w:ind w:firstLine="720"/>
        <w:jc w:val="both"/>
      </w:pPr>
      <w:r>
        <w:t>- дополнением к протоколу об адми</w:t>
      </w:r>
      <w:r>
        <w:t xml:space="preserve">нистративном правонарушении, согласно которому </w:t>
      </w:r>
      <w:r>
        <w:t>Шкурков</w:t>
      </w:r>
      <w:r>
        <w:t xml:space="preserve"> В.С. получал водительское удостоверение НОМЕР</w:t>
      </w:r>
      <w:r>
        <w:t xml:space="preserve"> (</w:t>
      </w:r>
      <w:r>
        <w:t>л</w:t>
      </w:r>
      <w:r>
        <w:t>.д.24).</w:t>
      </w:r>
    </w:p>
    <w:p w:rsidR="00A77B3E" w:rsidP="009D3B37">
      <w:pPr>
        <w:ind w:firstLine="720"/>
        <w:jc w:val="both"/>
      </w:pPr>
      <w:r>
        <w:t>Суд не находит оснований не доверять представленным и исследованным в ходе рассмотрения настоящего дела доказательствам, поскольку используе</w:t>
      </w:r>
      <w:r>
        <w:t xml:space="preserve">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Шкуркова</w:t>
      </w:r>
      <w:r>
        <w:t xml:space="preserve"> В.С.</w:t>
      </w:r>
    </w:p>
    <w:p w:rsidR="00A77B3E" w:rsidP="004458BE">
      <w:pPr>
        <w:jc w:val="both"/>
      </w:pPr>
      <w:r>
        <w:t xml:space="preserve"> </w:t>
      </w:r>
      <w:r>
        <w:tab/>
      </w:r>
      <w:r>
        <w:t>В соответствии с п. 13.9 Правил дорожного движения РФ, утвержденных Постановлением Правительства РФ от 23.10.</w:t>
      </w:r>
      <w:r>
        <w:t>1993 года № 1090 (в ред. от 22.03.2014 г.) на перекрестке неравнозначных дорог водитель транспортного средства, движущегося по второстепенной дороге, должен уступить дорогу транспортным средствам, приближающимся по главной, независимо от направления их дал</w:t>
      </w:r>
      <w:r>
        <w:t xml:space="preserve">ьнейшего движения. </w:t>
      </w:r>
      <w:r>
        <w:tab/>
      </w:r>
    </w:p>
    <w:p w:rsidR="00A77B3E" w:rsidP="009D3B37">
      <w:pPr>
        <w:ind w:firstLine="720"/>
        <w:jc w:val="both"/>
      </w:pPr>
      <w:r>
        <w:t>Частью 2 ст. 12.24 КРФ о АП предусмотрено, что  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потерпевшего, влечет наложение административного шт</w:t>
      </w:r>
      <w:r>
        <w:t>рафа в размере от десяти тысяч до двадцати пяти тысяч рублей или лишение права управления транспортными средствами на срок от полутора до двух лет.</w:t>
      </w:r>
    </w:p>
    <w:p w:rsidR="00A77B3E" w:rsidP="009D3B37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</w:t>
      </w:r>
      <w:r>
        <w:t xml:space="preserve">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 xml:space="preserve">я принятия судом 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Ко</w:t>
      </w:r>
      <w:r>
        <w:t>АП</w:t>
      </w:r>
      <w:r>
        <w:t xml:space="preserve"> РФ при получении данных доказательств не установлено.</w:t>
      </w:r>
      <w:r>
        <w:tab/>
      </w:r>
    </w:p>
    <w:p w:rsidR="00A77B3E" w:rsidP="009D3B37">
      <w:pPr>
        <w:ind w:firstLine="720"/>
        <w:jc w:val="both"/>
      </w:pPr>
      <w:r>
        <w:t xml:space="preserve">Действия </w:t>
      </w:r>
      <w:r>
        <w:t>Шкуркова</w:t>
      </w:r>
      <w:r>
        <w:t xml:space="preserve"> В.С. суд квалифицирует по </w:t>
      </w:r>
      <w:r>
        <w:t>ч</w:t>
      </w:r>
      <w:r>
        <w:t xml:space="preserve">.2 ст.12.24 </w:t>
      </w:r>
      <w:r>
        <w:t>КоАП</w:t>
      </w:r>
      <w:r>
        <w:t xml:space="preserve"> РФ, а именно нарушение Правил дорожного движения, повлекшее причинение средней тяжести вреда здоровью потерпевшего.</w:t>
      </w:r>
    </w:p>
    <w:p w:rsidR="00A77B3E" w:rsidP="009D3B37">
      <w:pPr>
        <w:ind w:firstLine="720"/>
        <w:jc w:val="both"/>
      </w:pPr>
      <w:r>
        <w:t>Разрешая вопрос о ви</w:t>
      </w:r>
      <w:r>
        <w:t xml:space="preserve">де и мере административного наказания, суд учитывает характер совершенного </w:t>
      </w:r>
      <w:r>
        <w:t>Шкурковым</w:t>
      </w:r>
      <w:r>
        <w:t xml:space="preserve"> В.С.  правонарушения, личность виновного, а также обстоятельства, смягчающие и отягчающие его ответственность.</w:t>
      </w:r>
    </w:p>
    <w:p w:rsidR="00A77B3E" w:rsidP="009D3B37">
      <w:pPr>
        <w:ind w:firstLine="720"/>
        <w:jc w:val="both"/>
      </w:pPr>
      <w:r>
        <w:t xml:space="preserve">  К числу обстоятельств, смягчающих административную ответст</w:t>
      </w:r>
      <w:r>
        <w:t xml:space="preserve">венность </w:t>
      </w:r>
      <w:r>
        <w:t>Шкуркова</w:t>
      </w:r>
      <w:r>
        <w:t xml:space="preserve"> В.С., согласно ст. 4.2 </w:t>
      </w:r>
      <w:r>
        <w:t>КоАП</w:t>
      </w:r>
      <w:r>
        <w:t xml:space="preserve"> РФ, суд относит  -  раскаяние лица, совершившего административное правонарушение.</w:t>
      </w:r>
    </w:p>
    <w:p w:rsidR="00A77B3E" w:rsidP="009D3B37">
      <w:pPr>
        <w:ind w:firstLine="720"/>
        <w:jc w:val="both"/>
      </w:pPr>
      <w:r>
        <w:t xml:space="preserve">Обстоятельств, отягчающим административную ответственность </w:t>
      </w:r>
      <w:r>
        <w:t>Шкуркова</w:t>
      </w:r>
      <w:r>
        <w:t xml:space="preserve"> В.С. в соответствии со ст. 4.3 </w:t>
      </w:r>
      <w:r>
        <w:t>КоАП</w:t>
      </w:r>
      <w:r>
        <w:t xml:space="preserve"> РФ, судом не установлено</w:t>
      </w:r>
      <w:r>
        <w:t xml:space="preserve">. </w:t>
      </w:r>
    </w:p>
    <w:p w:rsidR="00A77B3E" w:rsidP="009D3B37">
      <w:pPr>
        <w:ind w:firstLine="720"/>
        <w:jc w:val="both"/>
      </w:pPr>
      <w:r>
        <w:t xml:space="preserve">Принимая во внимание указанные обстоятельства, учитывая, что последствия правонарушения характеризуются неосторожной формой вины, суд приходит к выводу о возможности назначении </w:t>
      </w:r>
      <w:r>
        <w:t>Шкуркову</w:t>
      </w:r>
      <w:r>
        <w:t xml:space="preserve"> В.С. административного наказания в виде административного штрафа, п</w:t>
      </w:r>
      <w:r>
        <w:t>редусмотренного санкцией статьи.</w:t>
      </w:r>
    </w:p>
    <w:p w:rsidR="00A77B3E" w:rsidP="004458BE">
      <w:pPr>
        <w:jc w:val="both"/>
      </w:pPr>
      <w:r>
        <w:tab/>
        <w:t>Руководствуясь ст.ст.29.9, 29.10 Кодекса Российской Федерации об административных правонарушениях, мировой судья</w:t>
      </w:r>
    </w:p>
    <w:p w:rsidR="00A77B3E" w:rsidP="004458BE">
      <w:pPr>
        <w:jc w:val="both"/>
      </w:pPr>
      <w:r>
        <w:t xml:space="preserve"> </w:t>
      </w:r>
    </w:p>
    <w:p w:rsidR="00A77B3E" w:rsidP="009D3B37">
      <w:pPr>
        <w:jc w:val="center"/>
      </w:pPr>
      <w:r>
        <w:t>ПОСТАНОВИЛ:</w:t>
      </w:r>
    </w:p>
    <w:p w:rsidR="00A77B3E" w:rsidP="004458BE">
      <w:pPr>
        <w:jc w:val="both"/>
      </w:pPr>
    </w:p>
    <w:p w:rsidR="00A77B3E" w:rsidP="004458BE">
      <w:pPr>
        <w:jc w:val="both"/>
      </w:pPr>
      <w:r>
        <w:t xml:space="preserve"> </w:t>
      </w:r>
      <w:r>
        <w:tab/>
      </w:r>
      <w:r>
        <w:t>Шкуркова</w:t>
      </w:r>
      <w:r>
        <w:t xml:space="preserve"> В.С.</w:t>
      </w:r>
      <w:r>
        <w:t>, ПАСПОРТНЫЕ ДАННЫЕ</w:t>
      </w:r>
      <w:r>
        <w:t>, признать виновным в совершении правонарушен</w:t>
      </w:r>
      <w:r>
        <w:t xml:space="preserve">ия, предусмотренного </w:t>
      </w:r>
      <w:r>
        <w:t>ч</w:t>
      </w:r>
      <w:r>
        <w:t>.2 ст. 12.24 Кодекса РФ об административных правонарушениях и подвергнуть административному наказанию в виде административного штрафа в размере 10000 (десять тысяч) рублей.</w:t>
      </w:r>
    </w:p>
    <w:p w:rsidR="00A77B3E" w:rsidP="009D3B37">
      <w:pPr>
        <w:ind w:firstLine="720"/>
        <w:jc w:val="both"/>
      </w:pPr>
      <w:r>
        <w:t>Реквизиты для уплаты штрафа: УФК по Республике Крым (ОМВД Рос</w:t>
      </w:r>
      <w:r>
        <w:t>сии по Черноморскому району), КПП 911001001, ИНН 91100000232, ОКТМО 35656000, номер счета 40101810335100010001 в Отделение по Республике Крым ЮГУ Центрального Банка РФ, БИК 043510001, КБК 18811601121010001140, УИН 18810491203100000181, постановление №5-60/</w:t>
      </w:r>
      <w:r>
        <w:t xml:space="preserve">93/2020. </w:t>
      </w:r>
    </w:p>
    <w:p w:rsidR="00A77B3E" w:rsidP="009D3B3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</w:t>
      </w:r>
      <w:r>
        <w:t>нение судебного постановления.</w:t>
      </w:r>
    </w:p>
    <w:p w:rsidR="00A77B3E" w:rsidP="009D3B37">
      <w:pPr>
        <w:ind w:firstLine="720"/>
        <w:jc w:val="both"/>
      </w:pPr>
      <w:r>
        <w:t xml:space="preserve">Разъяснить </w:t>
      </w:r>
      <w:r>
        <w:t>Шкуркову</w:t>
      </w:r>
      <w:r>
        <w:t xml:space="preserve"> В.С.,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9D3B37">
      <w:pPr>
        <w:ind w:firstLine="720"/>
        <w:jc w:val="both"/>
      </w:pPr>
      <w:r>
        <w:t>Постановление может быть обжаловано в Черноморск</w:t>
      </w:r>
      <w:r>
        <w:t>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4458BE">
      <w:pPr>
        <w:jc w:val="both"/>
      </w:pPr>
    </w:p>
    <w:p w:rsidR="00A77B3E" w:rsidP="009D3B3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       И.</w:t>
      </w:r>
      <w:r>
        <w:t>В. Солодченко</w:t>
      </w:r>
    </w:p>
    <w:p w:rsidR="00A77B3E" w:rsidP="004458BE">
      <w:pPr>
        <w:jc w:val="both"/>
      </w:pPr>
    </w:p>
    <w:p w:rsidR="00A77B3E" w:rsidP="009D3B37">
      <w:pPr>
        <w:ind w:firstLine="720"/>
        <w:jc w:val="both"/>
      </w:pPr>
      <w:r>
        <w:t>Согласовано.</w:t>
      </w:r>
    </w:p>
    <w:p w:rsidR="009D3B37" w:rsidP="009D3B37">
      <w:pPr>
        <w:ind w:firstLine="720"/>
        <w:jc w:val="both"/>
      </w:pPr>
    </w:p>
    <w:p w:rsidR="009D3B37" w:rsidP="009D3B3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 w:rsidP="004458BE">
      <w:pPr>
        <w:jc w:val="both"/>
      </w:pPr>
    </w:p>
    <w:sectPr w:rsidSect="009D3B37">
      <w:pgSz w:w="12240" w:h="15840"/>
      <w:pgMar w:top="1440" w:right="118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783"/>
    <w:rsid w:val="000F7783"/>
    <w:rsid w:val="004458BE"/>
    <w:rsid w:val="009D3B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7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