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1EFC" w:rsidP="00851EFC">
      <w:pPr>
        <w:pStyle w:val="NoSpacing"/>
        <w:tabs>
          <w:tab w:val="left" w:pos="10488"/>
        </w:tabs>
        <w:ind w:left="5812" w:right="-2" w:firstLine="8"/>
        <w:jc w:val="right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УИД 91</w:t>
      </w:r>
      <w:r>
        <w:rPr>
          <w:rFonts w:ascii="Times New Roman" w:hAnsi="Times New Roman"/>
          <w:sz w:val="28"/>
          <w:szCs w:val="26"/>
          <w:shd w:val="clear" w:color="auto" w:fill="FFFFFF"/>
          <w:lang w:val="en-US" w:eastAsia="ru-RU"/>
        </w:rPr>
        <w:t>MS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0093-01-2022-000405-95</w:t>
      </w:r>
    </w:p>
    <w:p w:rsidR="00851EFC" w:rsidP="00851EFC">
      <w:pPr>
        <w:pStyle w:val="NoSpacing"/>
        <w:tabs>
          <w:tab w:val="left" w:pos="10488"/>
        </w:tabs>
        <w:ind w:left="6371" w:right="-2"/>
        <w:jc w:val="right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Дело №5-66/93/2022</w:t>
      </w:r>
    </w:p>
    <w:p w:rsidR="00851EFC" w:rsidP="00851EFC">
      <w:pPr>
        <w:pStyle w:val="NoSpacing"/>
        <w:tabs>
          <w:tab w:val="left" w:pos="10488"/>
        </w:tabs>
        <w:ind w:right="-2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right="-2" w:firstLine="709"/>
        <w:jc w:val="center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 xml:space="preserve"> О С Т А Н О В Л Е Н И Е</w:t>
      </w:r>
    </w:p>
    <w:p w:rsidR="00851EFC" w:rsidP="00851EFC">
      <w:pPr>
        <w:pStyle w:val="NoSpacing"/>
        <w:tabs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 xml:space="preserve">15 марта 2022 года                                         Республика Крым, п. 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Черноморское</w:t>
      </w:r>
    </w:p>
    <w:p w:rsidR="00851EFC" w:rsidP="00851EFC">
      <w:pPr>
        <w:pStyle w:val="NoSpacing"/>
        <w:tabs>
          <w:tab w:val="left" w:pos="10488"/>
        </w:tabs>
        <w:ind w:right="-2" w:firstLine="709"/>
        <w:jc w:val="both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851EFC" w:rsidP="00851EFC">
      <w:pPr>
        <w:tabs>
          <w:tab w:val="left" w:pos="10488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Мировой судья судебного участка №93 Черноморского судебного района Республики Крым Солодченко И.В.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 xml:space="preserve">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</w:t>
      </w:r>
      <w:r>
        <w:rPr>
          <w:rFonts w:ascii="Times New Roman" w:hAnsi="Times New Roman"/>
          <w:sz w:val="28"/>
          <w:szCs w:val="26"/>
        </w:rPr>
        <w:t xml:space="preserve">должностного лица – председателя «Черноморской районной общественной организации социальной поддержки ветеранов войны, труда и военной службы» Левкова Николая Ивановича, 07.01.1950 года рождения, уроженца </w:t>
      </w:r>
      <w:r>
        <w:rPr>
          <w:rFonts w:ascii="Times New Roman" w:hAnsi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 xml:space="preserve">/с Первоавгустовский, Дмитриевского района, Курской области, гражданина Российской Федерации, зарегистрированного и проживающего по адресу: Республика Крым, </w:t>
      </w:r>
      <w:r>
        <w:rPr>
          <w:rFonts w:ascii="Times New Roman" w:hAnsi="Times New Roman"/>
          <w:sz w:val="28"/>
          <w:szCs w:val="26"/>
        </w:rPr>
        <w:t>пгт</w:t>
      </w:r>
      <w:r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Черноморское</w:t>
      </w:r>
      <w:r>
        <w:rPr>
          <w:rFonts w:ascii="Times New Roman" w:hAnsi="Times New Roman"/>
          <w:sz w:val="28"/>
          <w:szCs w:val="26"/>
        </w:rPr>
        <w:t>, ул. Адмирала Лазарева, д.2, кв.7,</w:t>
      </w:r>
    </w:p>
    <w:p w:rsidR="00851EFC" w:rsidP="00851EFC">
      <w:pPr>
        <w:tabs>
          <w:tab w:val="left" w:pos="10488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в совершении административного правонарушения, предусмотренного ч.1 ст.15.33.2 КоАП РФ,</w:t>
      </w:r>
    </w:p>
    <w:p w:rsidR="00851EFC" w:rsidP="00851EFC">
      <w:pPr>
        <w:pStyle w:val="NoSpacing"/>
        <w:tabs>
          <w:tab w:val="left" w:pos="10488"/>
        </w:tabs>
        <w:ind w:right="-2"/>
        <w:jc w:val="both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right="-2"/>
        <w:jc w:val="center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У С Т А Н О В И Л:</w:t>
      </w:r>
    </w:p>
    <w:p w:rsidR="00851EFC" w:rsidP="00851EFC">
      <w:pPr>
        <w:pStyle w:val="NoSpacing"/>
        <w:tabs>
          <w:tab w:val="left" w:pos="10488"/>
        </w:tabs>
        <w:ind w:right="-2" w:firstLine="709"/>
        <w:jc w:val="center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16.11.2021 года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 Н.И., являясь председателем «Черноморской районной общественной организации социальной поддержки ветеранов войны, труда и военной службы»</w:t>
      </w:r>
      <w:r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предоставил в неполном объеме сведения (документы) в 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 xml:space="preserve">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Республика Крым, п. Черноморское, ул. Кирова, 6,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о работающих застрахованных лицах за октябрь 2021 года,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Отчет СЗВ-М за октябрь 2021 года, срок представления которого до 15.11.2021 года, фактически предоставлен 16.11.2021 года.</w:t>
      </w: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Страхователем 16.11.2021 года предоставлен отчет по форме СЗВ-М тип «исходный» за октябрь 2021 года лично. </w:t>
      </w:r>
    </w:p>
    <w:p w:rsidR="00851EFC" w:rsidP="00851EFC">
      <w:pPr>
        <w:pStyle w:val="NoSpacing"/>
        <w:tabs>
          <w:tab w:val="left" w:pos="10488"/>
        </w:tabs>
        <w:ind w:right="-2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       Своими действиями Левков Н.И. </w:t>
      </w:r>
      <w:r>
        <w:rPr>
          <w:rFonts w:ascii="Times New Roman" w:eastAsia="Times New Roman" w:hAnsi="Times New Roman"/>
          <w:sz w:val="28"/>
          <w:szCs w:val="26"/>
          <w:shd w:val="clear" w:color="auto" w:fill="FFFFFF"/>
          <w:lang w:eastAsia="ru-RU"/>
        </w:rPr>
        <w:t>совершил административное правонарушение, ответственность за которое предусмотрена ч.1 ст. 15.33.2 КоАП РФ.</w:t>
      </w:r>
    </w:p>
    <w:p w:rsidR="00851EFC" w:rsidRPr="00D82644" w:rsidP="00D82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  <w:shd w:val="clear" w:color="auto" w:fill="FFFFFF"/>
        </w:rPr>
        <w:t>В судебном заседании Левков Н.И. ви</w:t>
      </w:r>
      <w:r w:rsidR="00D82644">
        <w:rPr>
          <w:rFonts w:ascii="Times New Roman" w:hAnsi="Times New Roman"/>
          <w:color w:val="000000" w:themeColor="text1"/>
          <w:sz w:val="28"/>
          <w:szCs w:val="26"/>
          <w:shd w:val="clear" w:color="auto" w:fill="FFFFFF"/>
        </w:rPr>
        <w:t xml:space="preserve">ну признал в полном объеме, при этом подтвердил </w:t>
      </w:r>
      <w:r w:rsidR="00D82644">
        <w:rPr>
          <w:rFonts w:ascii="Times New Roman" w:hAnsi="Times New Roman"/>
          <w:color w:val="000000" w:themeColor="text1"/>
          <w:sz w:val="28"/>
          <w:szCs w:val="26"/>
          <w:shd w:val="clear" w:color="auto" w:fill="FFFFFF"/>
        </w:rPr>
        <w:t>обстоятельства</w:t>
      </w:r>
      <w:r w:rsidR="00D82644">
        <w:rPr>
          <w:rFonts w:ascii="Times New Roman" w:hAnsi="Times New Roman"/>
          <w:color w:val="000000" w:themeColor="text1"/>
          <w:sz w:val="28"/>
          <w:szCs w:val="26"/>
          <w:shd w:val="clear" w:color="auto" w:fill="FFFFFF"/>
        </w:rPr>
        <w:t xml:space="preserve"> изложенные в протоколе об административном правонарушении, в содеянном раскаялся. 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851EFC" w:rsidP="00851EFC">
      <w:pPr>
        <w:tabs>
          <w:tab w:val="left" w:pos="104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Суд, исследовав материалы дела, приходит к мнению о правомерности вменения в действиях 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Левкова Н.И.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состава административного правонарушения, предусмотренного ч.1 ст.15.33.2 </w:t>
      </w:r>
      <w:r>
        <w:rPr>
          <w:rStyle w:val="apple-converted-space"/>
          <w:rFonts w:ascii="Times New Roman" w:hAnsi="Times New Roman"/>
          <w:sz w:val="28"/>
          <w:szCs w:val="26"/>
          <w:shd w:val="clear" w:color="auto" w:fill="FFFFFF"/>
        </w:rPr>
        <w:t> 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Кодекса РФ об административных правонарушениях,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то есть 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непредставление в установленный законодательством 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shd w:val="clear" w:color="auto" w:fill="FFFFFF"/>
          <w:lang w:eastAsia="ru-RU"/>
        </w:rPr>
        <w:tab/>
      </w:r>
    </w:p>
    <w:p w:rsidR="00851EFC" w:rsidP="00851EFC">
      <w:pPr>
        <w:tabs>
          <w:tab w:val="left" w:pos="104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В соответствии со 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ст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.1 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 xml:space="preserve">КоАП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Российской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Федерации об административных правонарушениях установлена административная ответственность.</w:t>
      </w:r>
    </w:p>
    <w:p w:rsidR="00851EFC" w:rsidP="00851EFC">
      <w:pPr>
        <w:tabs>
          <w:tab w:val="left" w:pos="10488"/>
        </w:tabs>
        <w:spacing w:after="0"/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Главой 26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КоАП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предусмотрены предмет доказывания, доказательства, оценка доказательств.</w:t>
      </w:r>
    </w:p>
    <w:p w:rsidR="00851EFC" w:rsidP="00851EFC">
      <w:pPr>
        <w:tabs>
          <w:tab w:val="left" w:pos="10488"/>
        </w:tabs>
        <w:spacing w:after="0"/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Согласно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ст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.26.11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КоАП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51EFC" w:rsidP="00851EFC">
      <w:pPr>
        <w:tabs>
          <w:tab w:val="left" w:pos="10488"/>
        </w:tabs>
        <w:spacing w:after="0"/>
        <w:ind w:right="-2" w:firstLine="708"/>
        <w:jc w:val="both"/>
        <w:rPr>
          <w:rFonts w:ascii="Arial" w:hAnsi="Arial" w:cs="Arial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</w:t>
      </w:r>
      <w:r>
        <w:rPr>
          <w:rFonts w:ascii="Times New Roman" w:hAnsi="Times New Roman"/>
          <w:sz w:val="28"/>
          <w:szCs w:val="26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6"/>
            <w:u w:val="none"/>
            <w:lang w:eastAsia="ru-RU"/>
          </w:rPr>
          <w:t>сведения</w:t>
        </w:r>
      </w:hyperlink>
      <w:r>
        <w:rPr>
          <w:rFonts w:ascii="Times New Roman" w:hAnsi="Times New Roman"/>
          <w:sz w:val="28"/>
          <w:szCs w:val="26"/>
          <w:lang w:eastAsia="ru-RU"/>
        </w:rPr>
        <w:t>:</w:t>
      </w:r>
      <w:r>
        <w:rPr>
          <w:rFonts w:ascii="Times New Roman" w:hAnsi="Times New Roman"/>
          <w:sz w:val="28"/>
          <w:szCs w:val="26"/>
          <w:lang w:eastAsia="ru-RU"/>
        </w:rPr>
        <w:t xml:space="preserve"> 1) страховой номер индивидуального лицевого счета;</w:t>
      </w:r>
      <w:r>
        <w:rPr>
          <w:rFonts w:ascii="Times New Roman" w:hAnsi="Times New Roman"/>
          <w:sz w:val="28"/>
          <w:szCs w:val="26"/>
          <w:lang w:eastAsia="ru-RU"/>
        </w:rPr>
        <w:t xml:space="preserve"> 2) фамилию, имя и отчество;</w:t>
      </w:r>
      <w:r>
        <w:rPr>
          <w:rFonts w:ascii="Times New Roman" w:hAnsi="Times New Roman"/>
          <w:sz w:val="28"/>
          <w:szCs w:val="26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1EFC" w:rsidP="00851EFC">
      <w:pPr>
        <w:tabs>
          <w:tab w:val="left" w:pos="10488"/>
        </w:tabs>
        <w:spacing w:after="0"/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Статьей</w:t>
      </w:r>
      <w:r>
        <w:rPr>
          <w:rStyle w:val="apple-converted-space"/>
          <w:rFonts w:ascii="Times New Roman" w:hAnsi="Times New Roman"/>
          <w:sz w:val="28"/>
          <w:szCs w:val="26"/>
          <w:shd w:val="clear" w:color="auto" w:fill="FFFFFF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>
          <w:rPr>
            <w:rStyle w:val="Hyperlink"/>
            <w:rFonts w:ascii="Times New Roman" w:hAnsi="Times New Roman"/>
            <w:color w:val="auto"/>
            <w:sz w:val="28"/>
            <w:szCs w:val="26"/>
            <w:u w:val="none"/>
            <w:bdr w:val="none" w:sz="0" w:space="0" w:color="auto" w:frame="1"/>
          </w:rPr>
          <w:t>2.4 КоАП</w:t>
        </w:r>
      </w:hyperlink>
      <w:r>
        <w:rPr>
          <w:rStyle w:val="apple-converted-space"/>
          <w:rFonts w:ascii="Times New Roman" w:hAnsi="Times New Roman"/>
          <w:sz w:val="28"/>
          <w:szCs w:val="26"/>
          <w:shd w:val="clear" w:color="auto" w:fill="FFFFFF"/>
        </w:rPr>
        <w:t> 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851EFC" w:rsidP="00851EFC">
      <w:pPr>
        <w:pStyle w:val="NoSpacing"/>
        <w:tabs>
          <w:tab w:val="left" w:pos="10488"/>
        </w:tabs>
        <w:ind w:right="-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Факт совершения 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Левковым Н.И.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административного правонарушения подтверждается:</w:t>
      </w: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- протоколом об административном правонарушении №</w:t>
      </w:r>
      <w:r w:rsidR="00D82644">
        <w:rPr>
          <w:rFonts w:ascii="Times New Roman" w:eastAsia="Times New Roman" w:hAnsi="Times New Roman"/>
          <w:sz w:val="28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от 1</w:t>
      </w:r>
      <w:r w:rsidR="00D82644">
        <w:rPr>
          <w:rFonts w:ascii="Times New Roman" w:eastAsia="Times New Roman" w:hAnsi="Times New Roman"/>
          <w:sz w:val="28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.02.2022 года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(л.д.1);</w:t>
      </w: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- выпиской из Единого государственного реестра юридических лиц (л.д.3-5);</w:t>
      </w:r>
    </w:p>
    <w:p w:rsidR="00851EFC" w:rsidP="00D82644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- копией формы СЗВ-М сведения о застрахованных лицах (л.д.6)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</w:p>
    <w:p w:rsidR="00851EFC" w:rsidP="00851EFC">
      <w:pPr>
        <w:pStyle w:val="NoSpacing"/>
        <w:tabs>
          <w:tab w:val="left" w:pos="10488"/>
        </w:tabs>
        <w:ind w:firstLine="709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За совершенное 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Левковым Н.И.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административное правонарушение предусмотрена ответственность по ч.1 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ст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.15.33.2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КоАП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, согласно которой н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страхования, а равно представление таких сведений в неполном объеме или в искаженном виде -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51EFC" w:rsidP="00851EFC">
      <w:pPr>
        <w:tabs>
          <w:tab w:val="left" w:pos="10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Левкова Н.И.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в совершении административного правонарушения установлена, и его действия правильно квалифицированы по ч.1 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ст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15.33.2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КоАП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РФ.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</w:p>
    <w:p w:rsidR="00851EFC" w:rsidP="00851EFC">
      <w:pPr>
        <w:tabs>
          <w:tab w:val="left" w:pos="10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Обстоятельств смягчающих и отягчающих административную ответственность в соответствии со ст. 4.2, 4.3 КоАП РФ, судом не установлено. </w:t>
      </w:r>
    </w:p>
    <w:p w:rsidR="00851EFC" w:rsidP="00851EFC">
      <w:pPr>
        <w:tabs>
          <w:tab w:val="left" w:pos="10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</w:t>
      </w:r>
      <w:r>
        <w:rPr>
          <w:rStyle w:val="apple-converted-space"/>
          <w:rFonts w:ascii="Times New Roman" w:hAnsi="Times New Roman"/>
          <w:sz w:val="28"/>
          <w:szCs w:val="26"/>
          <w:shd w:val="clear" w:color="auto" w:fill="FFFFFF"/>
        </w:rPr>
        <w:t xml:space="preserve"> ч.1 </w:t>
      </w:r>
      <w:r>
        <w:rPr>
          <w:rFonts w:ascii="Times New Roman" w:hAnsi="Times New Roman"/>
          <w:sz w:val="28"/>
          <w:szCs w:val="26"/>
          <w:shd w:val="clear" w:color="auto" w:fill="FFFFFF"/>
        </w:rPr>
        <w:t>ст.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 Нарушение установленных законодательством Российской Федерации об обязательном социальном " w:history="1">
        <w:r>
          <w:rPr>
            <w:rStyle w:val="Hyperlink"/>
            <w:rFonts w:ascii="Times New Roman" w:hAnsi="Times New Roman"/>
            <w:color w:val="auto"/>
            <w:sz w:val="28"/>
            <w:szCs w:val="26"/>
            <w:u w:val="none"/>
            <w:bdr w:val="none" w:sz="0" w:space="0" w:color="auto" w:frame="1"/>
          </w:rPr>
          <w:t>15.33.2 КоАП</w:t>
        </w:r>
      </w:hyperlink>
      <w:r>
        <w:rPr>
          <w:rStyle w:val="apple-converted-space"/>
          <w:rFonts w:ascii="Times New Roman" w:hAnsi="Times New Roman"/>
          <w:sz w:val="28"/>
          <w:szCs w:val="26"/>
          <w:shd w:val="clear" w:color="auto" w:fill="FFFFFF"/>
        </w:rPr>
        <w:t> </w:t>
      </w:r>
      <w:r>
        <w:rPr>
          <w:rFonts w:ascii="Times New Roman" w:hAnsi="Times New Roman"/>
          <w:sz w:val="28"/>
          <w:szCs w:val="26"/>
          <w:shd w:val="clear" w:color="auto" w:fill="FFFFFF"/>
        </w:rPr>
        <w:t>РФ.</w:t>
      </w:r>
    </w:p>
    <w:p w:rsidR="00851EFC" w:rsidP="00851EFC">
      <w:pPr>
        <w:pStyle w:val="NoSpacing"/>
        <w:tabs>
          <w:tab w:val="left" w:pos="10488"/>
        </w:tabs>
        <w:ind w:firstLine="709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ст.ст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. 29.10, 29.11 Кодекса </w:t>
      </w: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 об административных правонарушениях, мировой судья,</w:t>
      </w:r>
    </w:p>
    <w:p w:rsidR="00851EFC" w:rsidP="00851EFC">
      <w:pPr>
        <w:pStyle w:val="NoSpacing"/>
        <w:tabs>
          <w:tab w:val="left" w:pos="10488"/>
        </w:tabs>
        <w:ind w:right="-2" w:firstLine="708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right="-2"/>
        <w:jc w:val="center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  <w:t>ПОСТАНОВИЛ:</w:t>
      </w:r>
    </w:p>
    <w:p w:rsidR="00851EFC" w:rsidP="00851EFC">
      <w:pPr>
        <w:pStyle w:val="NoSpacing"/>
        <w:tabs>
          <w:tab w:val="left" w:pos="10488"/>
        </w:tabs>
        <w:ind w:left="3540" w:right="-2"/>
        <w:jc w:val="both"/>
        <w:rPr>
          <w:rFonts w:ascii="Times New Roman" w:hAnsi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851EFC" w:rsidP="00851EFC">
      <w:pPr>
        <w:pStyle w:val="NoSpacing"/>
        <w:tabs>
          <w:tab w:val="left" w:pos="10488"/>
        </w:tabs>
        <w:ind w:firstLine="709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Должностное лицо – </w:t>
      </w:r>
      <w:r w:rsidR="00D82644">
        <w:rPr>
          <w:rFonts w:ascii="Times New Roman" w:hAnsi="Times New Roman"/>
          <w:sz w:val="28"/>
          <w:szCs w:val="26"/>
        </w:rPr>
        <w:t xml:space="preserve">председателя «Черноморской районной общественной организации социальной поддержки ветеранов войны, труда и военной службы» Левкова Николая Ивановича, 07.01.1950 года рождения, уроженца </w:t>
      </w:r>
      <w:r w:rsidR="00D82644">
        <w:rPr>
          <w:rFonts w:ascii="Times New Roman" w:hAnsi="Times New Roman"/>
          <w:sz w:val="28"/>
          <w:szCs w:val="26"/>
        </w:rPr>
        <w:t>п</w:t>
      </w:r>
      <w:r w:rsidR="00D82644">
        <w:rPr>
          <w:rFonts w:ascii="Times New Roman" w:hAnsi="Times New Roman"/>
          <w:sz w:val="28"/>
          <w:szCs w:val="26"/>
        </w:rPr>
        <w:t>/с Первоавгустовский, Дмитриевского района, Курской области, гражданина Российской Федерации</w:t>
      </w:r>
      <w:r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851EFC" w:rsidP="00851EFC">
      <w:pPr>
        <w:pStyle w:val="NoSpacing"/>
        <w:ind w:right="-1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Реквизиты для уплаты штрафа: получатель: УФК по Республике Крым (государственное учреждение – Отделение ПФ РФ по Республике Крым), номер счета: 40102810645370000035, номер казначейского счета: 03100643000000017500, ИНН 7706808265, КПП 910201001, банк получателя: Отделение Республика Крым Банка России//УФК по Республике Крым г. Симферополь, БИК 013510002, ОКТМО 35703000, КБК 39211601230060000140</w:t>
      </w:r>
      <w:r>
        <w:rPr>
          <w:rFonts w:ascii="Times New Roman" w:hAnsi="Times New Roman"/>
          <w:sz w:val="28"/>
          <w:szCs w:val="26"/>
        </w:rPr>
        <w:t>, постановление №5-</w:t>
      </w:r>
      <w:r w:rsidR="00D82644">
        <w:rPr>
          <w:rFonts w:ascii="Times New Roman" w:hAnsi="Times New Roman"/>
          <w:sz w:val="28"/>
          <w:szCs w:val="26"/>
        </w:rPr>
        <w:t>66</w:t>
      </w:r>
      <w:r>
        <w:rPr>
          <w:rFonts w:ascii="Times New Roman" w:hAnsi="Times New Roman"/>
          <w:sz w:val="28"/>
          <w:szCs w:val="26"/>
        </w:rPr>
        <w:t>/93/2022.</w:t>
      </w:r>
    </w:p>
    <w:p w:rsidR="00851EFC" w:rsidP="00851EFC">
      <w:pPr>
        <w:pStyle w:val="NoSpacing"/>
        <w:tabs>
          <w:tab w:val="left" w:pos="10488"/>
        </w:tabs>
        <w:ind w:firstLine="709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51EFC" w:rsidP="00851EFC">
      <w:pPr>
        <w:tabs>
          <w:tab w:val="left" w:pos="104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851EFC" w:rsidP="00851EFC">
      <w:pPr>
        <w:tabs>
          <w:tab w:val="left" w:pos="104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Разъяснить </w:t>
      </w:r>
      <w:r w:rsidR="00D82644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>Левкову Н.И.</w:t>
      </w: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8"/>
          <w:szCs w:val="26"/>
        </w:rPr>
        <w:t xml:space="preserve">что в случае неуплаты штрафа она может быть привлечена к административной ответственности за несвоевременную уплату штрафа по ч. 1 ст.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rFonts w:ascii="Times New Roman" w:hAnsi="Times New Roman"/>
            <w:color w:val="auto"/>
            <w:sz w:val="28"/>
            <w:szCs w:val="26"/>
            <w:u w:val="none"/>
          </w:rPr>
          <w:t>20.25 КоАП</w:t>
        </w:r>
      </w:hyperlink>
      <w:r>
        <w:rPr>
          <w:rFonts w:ascii="Times New Roman" w:hAnsi="Times New Roman"/>
          <w:sz w:val="28"/>
          <w:szCs w:val="26"/>
        </w:rPr>
        <w:t xml:space="preserve"> РФ.</w:t>
      </w:r>
    </w:p>
    <w:p w:rsidR="00851EFC" w:rsidP="00851EFC">
      <w:pPr>
        <w:pStyle w:val="NoSpacing"/>
        <w:tabs>
          <w:tab w:val="left" w:pos="10488"/>
        </w:tabs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851EFC" w:rsidP="00851EFC">
      <w:pPr>
        <w:pStyle w:val="NoSpacing"/>
        <w:tabs>
          <w:tab w:val="left" w:pos="10488"/>
        </w:tabs>
        <w:ind w:right="-2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подпись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 xml:space="preserve"> И.В. Солодченко</w:t>
      </w:r>
    </w:p>
    <w:p w:rsidR="00233A0E" w:rsidP="00233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Копия верна.</w:t>
      </w: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233A0E" w:rsidP="00233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не вступило в законную силу.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Мировой судья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233A0E" w:rsidP="00233A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Подлинный документ подшит в материалы дела об административном правонарушении №5-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66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/93/2022 находящегося в Судебном участке №93 Черноморского судебного района Республики Крым. </w:t>
      </w: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И.В. Солодченко</w:t>
      </w:r>
    </w:p>
    <w:p w:rsidR="00233A0E" w:rsidP="00233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Помощник судьи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  <w:t>О.С. Димитрова</w:t>
      </w:r>
    </w:p>
    <w:p w:rsidR="00851EFC" w:rsidP="00851E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51EFC" w:rsidP="00851E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851EFC" w:rsidP="00851EFC">
      <w:pPr>
        <w:tabs>
          <w:tab w:val="left" w:pos="0"/>
        </w:tabs>
        <w:spacing w:after="0" w:line="240" w:lineRule="auto"/>
        <w:ind w:right="75" w:firstLine="851"/>
        <w:rPr>
          <w:rFonts w:ascii="Times New Roman" w:hAnsi="Times New Roman"/>
          <w:sz w:val="28"/>
          <w:szCs w:val="28"/>
        </w:rPr>
      </w:pPr>
    </w:p>
    <w:p w:rsidR="00851EFC" w:rsidP="00851EFC">
      <w:pPr>
        <w:tabs>
          <w:tab w:val="left" w:pos="0"/>
        </w:tabs>
        <w:spacing w:after="0" w:line="240" w:lineRule="auto"/>
        <w:ind w:right="75" w:firstLine="851"/>
        <w:rPr>
          <w:rFonts w:ascii="Times New Roman" w:hAnsi="Times New Roman"/>
          <w:sz w:val="28"/>
          <w:szCs w:val="28"/>
        </w:rPr>
      </w:pPr>
    </w:p>
    <w:p w:rsidR="00851EFC" w:rsidP="00851EFC">
      <w:pPr>
        <w:pStyle w:val="NoSpacing"/>
        <w:ind w:firstLine="708"/>
        <w:jc w:val="both"/>
        <w:rPr>
          <w:sz w:val="24"/>
        </w:rPr>
      </w:pPr>
    </w:p>
    <w:p w:rsidR="00851EFC" w:rsidP="00851EFC"/>
    <w:p w:rsidR="00851EFC" w:rsidP="00851EFC"/>
    <w:p w:rsidR="00851EFC" w:rsidP="00851EFC"/>
    <w:p w:rsidR="006D00AD"/>
    <w:sectPr w:rsidSect="00851E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5"/>
    <w:rsid w:val="00233A0E"/>
    <w:rsid w:val="005D0215"/>
    <w:rsid w:val="006D00AD"/>
    <w:rsid w:val="00851EFC"/>
    <w:rsid w:val="00D82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51EFC"/>
    <w:rPr>
      <w:color w:val="0000FF"/>
      <w:u w:val="single"/>
    </w:rPr>
  </w:style>
  <w:style w:type="paragraph" w:styleId="NoSpacing">
    <w:name w:val="No Spacing"/>
    <w:uiPriority w:val="1"/>
    <w:qFormat/>
    <w:rsid w:val="00851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5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i/glava-15/statia-15.33/?marker=fdoctlaw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