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B3C44">
      <w:pPr>
        <w:jc w:val="right"/>
      </w:pPr>
      <w:r>
        <w:t>УИД 91MS0093-01-2022-000408-86</w:t>
      </w:r>
    </w:p>
    <w:p w:rsidR="00A77B3E" w:rsidP="001B3C44">
      <w:pPr>
        <w:jc w:val="right"/>
      </w:pPr>
      <w:r>
        <w:t xml:space="preserve">               Дело №5-68/93/2022</w:t>
      </w:r>
    </w:p>
    <w:p w:rsidR="00A77B3E" w:rsidP="001B3C44">
      <w:pPr>
        <w:jc w:val="both"/>
      </w:pPr>
    </w:p>
    <w:p w:rsidR="00A77B3E" w:rsidP="001B3C44">
      <w:pPr>
        <w:jc w:val="center"/>
      </w:pPr>
      <w:r>
        <w:t>П О С Т А Н О В Л Е Н И Е</w:t>
      </w:r>
    </w:p>
    <w:p w:rsidR="00A77B3E" w:rsidP="001B3C44">
      <w:pPr>
        <w:jc w:val="both"/>
      </w:pPr>
    </w:p>
    <w:p w:rsidR="00A77B3E" w:rsidP="001B3C44">
      <w:pPr>
        <w:ind w:firstLine="720"/>
        <w:jc w:val="both"/>
      </w:pPr>
      <w:r>
        <w:t xml:space="preserve">04 марта 2022 года  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1B3C44">
      <w:pPr>
        <w:jc w:val="both"/>
      </w:pPr>
    </w:p>
    <w:p w:rsidR="00A77B3E" w:rsidP="001B3C44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ч.3 ст.12.8 КоАП РФ в отношении </w:t>
      </w:r>
      <w:r>
        <w:t>Русаловского</w:t>
      </w:r>
      <w:r>
        <w:t xml:space="preserve"> Т.И.</w:t>
      </w:r>
      <w:r>
        <w:t>, ПАСПОРТНЫЕ ДАННЫЕ</w:t>
      </w:r>
      <w:r>
        <w:t>, со слов не работающего, проживающего по адресу: АДРЕС</w:t>
      </w:r>
      <w:r>
        <w:t>,</w:t>
      </w:r>
    </w:p>
    <w:p w:rsidR="00A77B3E" w:rsidP="001B3C44">
      <w:pPr>
        <w:jc w:val="both"/>
      </w:pPr>
    </w:p>
    <w:p w:rsidR="00A77B3E" w:rsidP="001B3C44">
      <w:pPr>
        <w:jc w:val="center"/>
      </w:pPr>
      <w:r>
        <w:t>У С Т А Н О В И Л:</w:t>
      </w:r>
    </w:p>
    <w:p w:rsidR="00A77B3E" w:rsidP="001B3C44">
      <w:pPr>
        <w:jc w:val="both"/>
      </w:pPr>
    </w:p>
    <w:p w:rsidR="00A77B3E" w:rsidP="001B3C44">
      <w:pPr>
        <w:ind w:firstLine="720"/>
        <w:jc w:val="both"/>
      </w:pPr>
      <w:r>
        <w:t>Русаловский</w:t>
      </w:r>
      <w:r>
        <w:t xml:space="preserve"> Т.И., в нарушение Правил дорожного движения, управлял транспортным средством, находясь в состоянии опьянения, не имея права управления трансп</w:t>
      </w:r>
      <w:r>
        <w:t>ортными средствами, при следующих обстоятельствах:</w:t>
      </w:r>
    </w:p>
    <w:p w:rsidR="00A77B3E" w:rsidP="001B3C44">
      <w:pPr>
        <w:ind w:firstLine="720"/>
        <w:jc w:val="both"/>
      </w:pPr>
      <w:r>
        <w:t>ДАТА</w:t>
      </w:r>
      <w:r>
        <w:t xml:space="preserve"> в ВРЕМЯ</w:t>
      </w:r>
      <w:r>
        <w:t>, на АДРЕС</w:t>
      </w:r>
      <w:r>
        <w:t xml:space="preserve">, водитель </w:t>
      </w:r>
      <w:r>
        <w:t>Русаловский</w:t>
      </w:r>
      <w:r>
        <w:t xml:space="preserve"> Т.И. управлял транспортным средством -  автомобилем марки МАРКА АВТОМОБИЛЯ</w:t>
      </w:r>
      <w:r>
        <w:t>, с государственным регистрационным знаком НОМЕР</w:t>
      </w:r>
      <w:r>
        <w:t>, не имея права управле</w:t>
      </w:r>
      <w:r>
        <w:t>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 3 ст. 12.8 КоАП РФ.</w:t>
      </w:r>
    </w:p>
    <w:p w:rsidR="00A77B3E" w:rsidP="001B3C44">
      <w:pPr>
        <w:ind w:firstLine="720"/>
        <w:jc w:val="both"/>
      </w:pPr>
      <w:r>
        <w:t xml:space="preserve">В судебном заседании </w:t>
      </w:r>
      <w:r>
        <w:t>Русаловский</w:t>
      </w:r>
      <w:r>
        <w:t xml:space="preserve"> Т.И., вину признал полностью, в содеянном раск</w:t>
      </w:r>
      <w:r>
        <w:t>аялся, показал, что управлял транспортным средством - автомобилем марки МАРКА АВТОМОБИЛЯ</w:t>
      </w:r>
      <w:r>
        <w:t>, с государственным регистрационным знаком НОМЕР</w:t>
      </w:r>
      <w:r>
        <w:t xml:space="preserve"> в состоянии алкогольного опьянения.</w:t>
      </w:r>
      <w:r>
        <w:t xml:space="preserve"> При этом указав, что водительское удостоверение не получал.</w:t>
      </w:r>
    </w:p>
    <w:p w:rsidR="00A77B3E" w:rsidP="001B3C44">
      <w:pPr>
        <w:ind w:firstLine="720"/>
        <w:jc w:val="both"/>
      </w:pPr>
      <w:r>
        <w:t>Судья, выслушав лицо</w:t>
      </w:r>
      <w:r>
        <w:t xml:space="preserve">, привлекаемое к ответственности, изучив материалы дела об административном правонарушении, приходит к выводу, что вина </w:t>
      </w:r>
      <w:r>
        <w:t>Русаловского</w:t>
      </w:r>
      <w:r>
        <w:t xml:space="preserve"> Т.И. установлена в ходе рассмотрения дела. </w:t>
      </w:r>
    </w:p>
    <w:p w:rsidR="00A77B3E" w:rsidP="001B3C44">
      <w:pPr>
        <w:ind w:firstLine="720"/>
        <w:jc w:val="both"/>
      </w:pPr>
      <w:r>
        <w:t xml:space="preserve">Вина </w:t>
      </w:r>
      <w:r>
        <w:t>Русаловского</w:t>
      </w:r>
      <w:r>
        <w:t xml:space="preserve"> Т.И. подтверждается совокупностью собранных по делу доказател</w:t>
      </w:r>
      <w:r>
        <w:t xml:space="preserve">ьств, а именно: </w:t>
      </w:r>
    </w:p>
    <w:p w:rsidR="00A77B3E" w:rsidP="001B3C4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>, на АДРЕС</w:t>
      </w:r>
      <w:r>
        <w:t xml:space="preserve">, водитель </w:t>
      </w:r>
      <w:r>
        <w:t>Русаловский</w:t>
      </w:r>
      <w:r>
        <w:t xml:space="preserve"> Т.И. управлял транспортным средством -  автомобилем марки МАРКА АВТОМОБИЛЯ</w:t>
      </w:r>
      <w:r>
        <w:t>, с государственным</w:t>
      </w:r>
      <w:r>
        <w:t xml:space="preserve"> регистрационным знаком НОМЕР</w:t>
      </w:r>
      <w:r>
        <w:t>, не имея права управления транспортными средствами, в состоянии алкогольного опьянения (л.д.1);</w:t>
      </w:r>
    </w:p>
    <w:p w:rsidR="00A77B3E" w:rsidP="001B3C44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 xml:space="preserve">, согласно которому </w:t>
      </w:r>
      <w:r>
        <w:t>Русаловский</w:t>
      </w:r>
      <w:r>
        <w:t xml:space="preserve"> Т.И. был</w:t>
      </w:r>
      <w:r>
        <w:t xml:space="preserve"> отстранен от управления транспортным средством – автомобилем марки МАРКА АВТОМОБИЛЯ</w:t>
      </w:r>
      <w:r>
        <w:t>, с государственным регистрационным знаком НОМЕР</w:t>
      </w:r>
      <w:r>
        <w:t>, поскольку управлял транспортным средством при наличии достаточных оснований полагать, что лицо, которое управляет транс</w:t>
      </w:r>
      <w:r>
        <w:t>портным средством, находится в состоянии опьянения (л.д.2);</w:t>
      </w:r>
    </w:p>
    <w:p w:rsidR="00A77B3E" w:rsidP="001B3C44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Русаловский</w:t>
      </w:r>
      <w:r>
        <w:t xml:space="preserve"> Т.И. находился в состоянии опьянения. Да</w:t>
      </w:r>
      <w:r>
        <w:t>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«Юпитер-К», заводской номер прибора 000221, проверенного надлежащим образом. По показаниям прибора наличие этилового с</w:t>
      </w:r>
      <w:r>
        <w:t xml:space="preserve">пирта в выдыхаемом воздухе составило у </w:t>
      </w:r>
      <w:r>
        <w:t>Русаловского</w:t>
      </w:r>
      <w:r>
        <w:t xml:space="preserve"> Т.И. – 0,607 мг/л, с результатами освидетельствования </w:t>
      </w:r>
      <w:r>
        <w:t>Русаловский</w:t>
      </w:r>
      <w:r>
        <w:t xml:space="preserve"> Т.И.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1B3C44">
      <w:pPr>
        <w:ind w:firstLine="720"/>
        <w:jc w:val="both"/>
      </w:pPr>
      <w:r>
        <w:t xml:space="preserve">- </w:t>
      </w:r>
      <w:r>
        <w:t>копией свидетельства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о поверке средства измерения – анализатора паров этанола в выдыхаемом воздухе тип «</w:t>
      </w:r>
      <w:r>
        <w:t>Алкотектор</w:t>
      </w:r>
      <w:r>
        <w:t>» в исполнении «Юпитер-К», заводской номер 000221 (л.д.5);</w:t>
      </w:r>
    </w:p>
    <w:p w:rsidR="00A77B3E" w:rsidP="001B3C44">
      <w:pPr>
        <w:ind w:firstLine="720"/>
        <w:jc w:val="both"/>
      </w:pPr>
      <w:r>
        <w:t>- видеозаписью с места совершен</w:t>
      </w:r>
      <w:r>
        <w:t>ия административного правонарушения (л.д.6);</w:t>
      </w:r>
    </w:p>
    <w:p w:rsidR="00A77B3E" w:rsidP="001B3C44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</w:t>
      </w:r>
      <w:r>
        <w:t xml:space="preserve">, согласно которому </w:t>
      </w:r>
      <w:r>
        <w:t>Русаловский</w:t>
      </w:r>
      <w:r>
        <w:t xml:space="preserve"> Т.И. по информации АИПС водительское удостоверение не получал (л.д.11).</w:t>
      </w:r>
    </w:p>
    <w:p w:rsidR="00A77B3E" w:rsidP="001B3C44">
      <w:pPr>
        <w:ind w:firstLine="720"/>
        <w:jc w:val="both"/>
      </w:pPr>
      <w:r>
        <w:t>Оснований ставить под сомнение достовер</w:t>
      </w:r>
      <w:r>
        <w:t>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1B3C44">
      <w:pPr>
        <w:ind w:firstLine="720"/>
        <w:jc w:val="both"/>
      </w:pPr>
      <w:r>
        <w:t>В соответствии с п. 2.7 Правил дорожного движения РФ водителю запрещается уп</w:t>
      </w:r>
      <w:r>
        <w:t>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B3C44">
      <w:pPr>
        <w:ind w:firstLine="720"/>
        <w:jc w:val="both"/>
      </w:pPr>
      <w:r>
        <w:t>Част</w:t>
      </w:r>
      <w:r>
        <w:t>ью 3 ст.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</w:t>
      </w:r>
      <w:r>
        <w:t xml:space="preserve">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тысяч рублей.</w:t>
      </w:r>
    </w:p>
    <w:p w:rsidR="00A77B3E" w:rsidP="001B3C44">
      <w:pPr>
        <w:ind w:firstLine="720"/>
        <w:jc w:val="both"/>
      </w:pPr>
      <w:r>
        <w:t>Оценивая в совокупности, иссле</w:t>
      </w:r>
      <w:r>
        <w:t xml:space="preserve">дованные по делу доказательства, суд приходит к выводу о том, что вина </w:t>
      </w:r>
      <w:r>
        <w:t>Русаловского</w:t>
      </w:r>
      <w:r>
        <w:t xml:space="preserve"> Т.И., в совершении административного правонарушения установлена, и его действия правильно квалифицированы по ч.3 ст.12.8 КоАП РФ, поскольку </w:t>
      </w:r>
      <w:r>
        <w:t>Русаловский</w:t>
      </w:r>
      <w:r>
        <w:t xml:space="preserve"> Т.И. управлял трансп</w:t>
      </w:r>
      <w:r>
        <w:t>ортным средством в состоянии опьянения, не имея права управления транспортными средствами.</w:t>
      </w:r>
    </w:p>
    <w:p w:rsidR="00A77B3E" w:rsidP="001B3C44">
      <w:pPr>
        <w:ind w:firstLine="720"/>
        <w:jc w:val="both"/>
      </w:pPr>
      <w:r>
        <w:t xml:space="preserve">Назначая </w:t>
      </w:r>
      <w:r>
        <w:t>Русаловскому</w:t>
      </w:r>
      <w:r>
        <w:t xml:space="preserve"> Т.И. наказание, суд учитывает характер и степень общественной опасности совершенного правонарушения, личность виновного, обстоятельства смягчаю</w:t>
      </w:r>
      <w:r>
        <w:t xml:space="preserve">щие наказание, к которым суд относит признание вины, раскаяние лица, совершившего административное правонарушение, </w:t>
      </w:r>
      <w:r>
        <w:t>обстоятельств, отягчающих ответственность судом не установлено</w:t>
      </w:r>
      <w:r>
        <w:t>.</w:t>
      </w:r>
    </w:p>
    <w:p w:rsidR="00A77B3E" w:rsidP="001B3C44">
      <w:pPr>
        <w:ind w:firstLine="720"/>
        <w:jc w:val="both"/>
      </w:pPr>
      <w:r>
        <w:t>Учитывая характер совершенного административного правонарушения, личность вин</w:t>
      </w:r>
      <w:r>
        <w:t xml:space="preserve">овного, мировой судья считает, что </w:t>
      </w:r>
      <w:r>
        <w:t>Русаловский</w:t>
      </w:r>
      <w:r>
        <w:t xml:space="preserve"> Т.И. подлежит административному наказанию в виде административного ареста.</w:t>
      </w:r>
    </w:p>
    <w:p w:rsidR="00A77B3E" w:rsidP="001B3C44">
      <w:pPr>
        <w:ind w:firstLine="720"/>
        <w:jc w:val="both"/>
      </w:pPr>
      <w:r>
        <w:t xml:space="preserve">Сведений о том, что </w:t>
      </w:r>
      <w:r>
        <w:t>Русаловский</w:t>
      </w:r>
      <w:r>
        <w:t xml:space="preserve"> Т.И. относится к лицам, к которым не может быть применен административный арест в соответствии со ст. </w:t>
      </w:r>
      <w:r>
        <w:t>3.9 КоАП РФ, материалы дела не содержат.</w:t>
      </w:r>
    </w:p>
    <w:p w:rsidR="00A77B3E" w:rsidP="001B3C44">
      <w:pPr>
        <w:ind w:firstLine="720"/>
        <w:jc w:val="both"/>
      </w:pPr>
      <w:r>
        <w:t>Руководствуясь ч.3 ст.12.8, ст.ст.23.1, 29.9-29.11 КРФ о АП, мировой судья,</w:t>
      </w:r>
    </w:p>
    <w:p w:rsidR="00A77B3E" w:rsidP="001B3C44">
      <w:pPr>
        <w:jc w:val="both"/>
      </w:pPr>
    </w:p>
    <w:p w:rsidR="00A77B3E" w:rsidP="001B3C44">
      <w:pPr>
        <w:jc w:val="center"/>
      </w:pPr>
      <w:r>
        <w:t>П О С Т А Н О В И Л:</w:t>
      </w:r>
    </w:p>
    <w:p w:rsidR="00A77B3E" w:rsidP="001B3C44">
      <w:pPr>
        <w:jc w:val="both"/>
      </w:pPr>
    </w:p>
    <w:p w:rsidR="00A77B3E" w:rsidP="001B3C44">
      <w:pPr>
        <w:ind w:firstLine="720"/>
        <w:jc w:val="both"/>
      </w:pPr>
      <w:r>
        <w:t>Русаловского</w:t>
      </w:r>
      <w:r>
        <w:t xml:space="preserve"> Т.И.</w:t>
      </w:r>
      <w:r>
        <w:t>, ПАСПОРТНЫЕ ДАННЫЕ</w:t>
      </w:r>
      <w:r>
        <w:t xml:space="preserve">, признать виновным в совершении </w:t>
      </w:r>
      <w:r>
        <w:t>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1B3C44">
      <w:pPr>
        <w:ind w:firstLine="720"/>
        <w:jc w:val="both"/>
      </w:pPr>
      <w:r>
        <w:t>Срок административного ареста исчислять с 1</w:t>
      </w:r>
      <w:r>
        <w:t>0-20 часов 04 марта 2022 года.</w:t>
      </w:r>
    </w:p>
    <w:p w:rsidR="00A77B3E" w:rsidP="001B3C4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десяти суток со дня вручения или получения копии настоящего п</w:t>
      </w:r>
      <w:r>
        <w:t>остановления.</w:t>
      </w:r>
    </w:p>
    <w:p w:rsidR="00A77B3E" w:rsidP="001B3C44">
      <w:pPr>
        <w:jc w:val="both"/>
      </w:pPr>
    </w:p>
    <w:p w:rsidR="00A77B3E" w:rsidP="001B3C44">
      <w:pPr>
        <w:ind w:firstLine="720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                   подпись</w:t>
      </w:r>
      <w:r>
        <w:t xml:space="preserve">                                             Солодченко И.В.</w:t>
      </w:r>
    </w:p>
    <w:p w:rsidR="001B3C44" w:rsidP="001B3C44">
      <w:pPr>
        <w:ind w:firstLine="720"/>
        <w:jc w:val="both"/>
      </w:pPr>
    </w:p>
    <w:p w:rsidR="001B3C44" w:rsidP="001B3C44">
      <w:pPr>
        <w:ind w:firstLine="720"/>
        <w:jc w:val="both"/>
      </w:pPr>
      <w:r>
        <w:t>ДЕПЕРСОНИФИКАЦИЮ</w:t>
      </w:r>
    </w:p>
    <w:p w:rsidR="001B3C44" w:rsidP="001B3C44">
      <w:pPr>
        <w:ind w:firstLine="720"/>
        <w:jc w:val="both"/>
      </w:pPr>
      <w:r>
        <w:t xml:space="preserve">Лингвистический контроль произвел </w:t>
      </w:r>
    </w:p>
    <w:p w:rsidR="001B3C44" w:rsidP="001B3C44">
      <w:pPr>
        <w:ind w:firstLine="720"/>
        <w:jc w:val="both"/>
      </w:pPr>
      <w:r>
        <w:t>помощник судьи Димитрова О.С.______________</w:t>
      </w:r>
    </w:p>
    <w:p w:rsidR="001B3C44" w:rsidP="001B3C44">
      <w:pPr>
        <w:ind w:firstLine="720"/>
        <w:jc w:val="both"/>
      </w:pPr>
      <w:r>
        <w:t>СОГЛАСОВАНО</w:t>
      </w:r>
    </w:p>
    <w:p w:rsidR="001B3C44" w:rsidP="001B3C4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B3C44" w:rsidP="001B3C44">
      <w:pPr>
        <w:ind w:firstLine="720"/>
        <w:jc w:val="both"/>
      </w:pPr>
      <w:r>
        <w:t>Дата: 28.03.2022 года</w:t>
      </w:r>
    </w:p>
    <w:p w:rsidR="001B3C44" w:rsidP="001B3C44">
      <w:pPr>
        <w:ind w:firstLine="720"/>
        <w:jc w:val="both"/>
      </w:pPr>
    </w:p>
    <w:p w:rsidR="00A77B3E" w:rsidP="001B3C44">
      <w:pPr>
        <w:jc w:val="both"/>
      </w:pPr>
    </w:p>
    <w:sectPr w:rsidSect="001B3C44">
      <w:pgSz w:w="12240" w:h="15840"/>
      <w:pgMar w:top="567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44"/>
    <w:rsid w:val="001B3C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ECBF-D642-49A5-B782-9B7D369A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