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E534F">
      <w:pPr>
        <w:jc w:val="right"/>
      </w:pPr>
      <w:r>
        <w:t xml:space="preserve">                                                                                    УИД: 91RS0023-01-2020-00522-57</w:t>
      </w:r>
    </w:p>
    <w:p w:rsidR="00A77B3E" w:rsidP="00AE534F">
      <w:pPr>
        <w:jc w:val="right"/>
      </w:pPr>
      <w:r>
        <w:t xml:space="preserve">           Дело №5-69/93/2021</w:t>
      </w:r>
    </w:p>
    <w:p w:rsidR="00A77B3E" w:rsidP="00AE534F">
      <w:pPr>
        <w:jc w:val="both"/>
      </w:pPr>
    </w:p>
    <w:p w:rsidR="00A77B3E" w:rsidP="00AE534F">
      <w:pPr>
        <w:jc w:val="center"/>
      </w:pPr>
      <w:r>
        <w:t>П О С Т А Н О В Л Е Н И Е</w:t>
      </w:r>
    </w:p>
    <w:p w:rsidR="00A77B3E" w:rsidP="00AE534F">
      <w:pPr>
        <w:jc w:val="both"/>
      </w:pPr>
    </w:p>
    <w:p w:rsidR="00A77B3E" w:rsidP="00AE534F">
      <w:pPr>
        <w:ind w:firstLine="720"/>
        <w:jc w:val="both"/>
      </w:pPr>
      <w:r>
        <w:t xml:space="preserve">20 мая 2021 года                                                  </w:t>
      </w:r>
      <w:r>
        <w:tab/>
        <w:t xml:space="preserve">         </w:t>
      </w:r>
      <w:r>
        <w:t>Республика Крым,</w:t>
      </w:r>
      <w:r>
        <w:t xml:space="preserve"> </w:t>
      </w:r>
      <w:r>
        <w:t>пгт</w:t>
      </w:r>
      <w:r>
        <w:t>. Черноморское</w:t>
      </w:r>
    </w:p>
    <w:p w:rsidR="00A77B3E" w:rsidP="00AE534F">
      <w:pPr>
        <w:jc w:val="both"/>
      </w:pPr>
    </w:p>
    <w:p w:rsidR="00A77B3E" w:rsidP="00AE534F">
      <w:pPr>
        <w:ind w:firstLine="720"/>
        <w:jc w:val="both"/>
      </w:pPr>
      <w:r>
        <w:t>Мировой судья судебного участка №93 Черноморского судебного района                             (Черноморский муниципальный район) Республики Крым Солодченко И.В., рассмотрев в открытом судебном заседании дело об административном правона</w:t>
      </w:r>
      <w:r>
        <w:t>рушении, в отношении индивидуального предпринимателя Федорова М.В.</w:t>
      </w:r>
      <w:r>
        <w:t>, ПАСПОРТНЫЕ ДАННЫЕ</w:t>
      </w:r>
      <w:r>
        <w:t>, гражданина РФ, женатого, зарегистрированного и проживающего по адресу: АДРЕС</w:t>
      </w:r>
      <w:r>
        <w:t xml:space="preserve">, </w:t>
      </w:r>
    </w:p>
    <w:p w:rsidR="00A77B3E" w:rsidP="00AE534F">
      <w:pPr>
        <w:ind w:firstLine="720"/>
        <w:jc w:val="both"/>
      </w:pPr>
      <w:r>
        <w:t xml:space="preserve">о привлечении к административной ответственности по </w:t>
      </w:r>
      <w:r>
        <w:t>ч</w:t>
      </w:r>
      <w:r>
        <w:t xml:space="preserve">.3 ст.14.16 </w:t>
      </w:r>
      <w:r>
        <w:t>КоАП</w:t>
      </w:r>
      <w:r>
        <w:t xml:space="preserve"> РФ,</w:t>
      </w:r>
    </w:p>
    <w:p w:rsidR="00A77B3E" w:rsidP="00AE534F">
      <w:pPr>
        <w:jc w:val="both"/>
      </w:pPr>
    </w:p>
    <w:p w:rsidR="00A77B3E" w:rsidP="00AE534F">
      <w:pPr>
        <w:jc w:val="center"/>
      </w:pPr>
      <w:r>
        <w:t>У С Т А Н О В И Л:</w:t>
      </w:r>
    </w:p>
    <w:p w:rsidR="00A77B3E" w:rsidP="00AE534F">
      <w:pPr>
        <w:jc w:val="both"/>
      </w:pPr>
    </w:p>
    <w:p w:rsidR="00A77B3E" w:rsidP="00AE534F">
      <w:pPr>
        <w:ind w:firstLine="720"/>
        <w:jc w:val="both"/>
      </w:pPr>
      <w:r>
        <w:t>ДАТА</w:t>
      </w:r>
      <w:r>
        <w:t xml:space="preserve"> в ВРЕМЯ </w:t>
      </w:r>
      <w:r>
        <w:t xml:space="preserve"> по адресу: </w:t>
      </w:r>
      <w:r>
        <w:t>АДРЕС</w:t>
      </w:r>
      <w:r>
        <w:t xml:space="preserve"> павильоне «НАЗВАНИЕ</w:t>
      </w:r>
      <w:r>
        <w:t>», являющимся нестационарным торговым объектом, представляющим собой временное сооружение, не связанное прочно с земельным участком,</w:t>
      </w:r>
      <w:r>
        <w:t xml:space="preserve"> в котором не осуществляются услуги общественн</w:t>
      </w:r>
      <w:r>
        <w:t>ого питания, принадлежащий индивидуальному предпринимателю Федорову М.В., который осуществлял предпринимательскую деятельность, выразившуюся в реализации алкогольной продукции, а именно пива, чем нарушил абз.9 п.2 ст.16 ФЗ №171 от 22.11.1995 г. «О государс</w:t>
      </w:r>
      <w:r>
        <w:t>твенном регулировании производства и</w:t>
      </w:r>
      <w:r>
        <w:t xml:space="preserve">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 w:rsidP="00AE534F">
      <w:pPr>
        <w:ind w:firstLine="720"/>
        <w:jc w:val="both"/>
      </w:pPr>
      <w:r>
        <w:t>В судебном заседании защитник Малахов П.В. действующий на основании доверенности, вину н</w:t>
      </w:r>
      <w:r>
        <w:t>е признал, показал, что Федоров М.В. не был извещен о времени и месте составления протокола об административном правонарушении, что является самостоятельным основанием для прекращения производства по делу об административном правонарушении, поскольку прото</w:t>
      </w:r>
      <w:r>
        <w:t xml:space="preserve">кол составлен с нарушением требований п. 4.1 ст. 28.2 </w:t>
      </w:r>
      <w:r>
        <w:t>КоАП</w:t>
      </w:r>
      <w:r>
        <w:t xml:space="preserve"> РФ.</w:t>
      </w:r>
      <w:r>
        <w:t xml:space="preserve"> Так, в уведомлении о назначении времени и места составления протокола направленного Федорову М.В. по месту жительства, указана ДАТА</w:t>
      </w:r>
      <w:r>
        <w:t xml:space="preserve"> его составления ДАТА</w:t>
      </w:r>
      <w:r>
        <w:t xml:space="preserve">, тогда как протокол об административном </w:t>
      </w:r>
      <w:r>
        <w:t>правонарушении составлен ДАТА</w:t>
      </w:r>
      <w:r>
        <w:t xml:space="preserve">, при этом надлежащее уведомление на указанную дату материалы дела не содержат. Таким образом, </w:t>
      </w:r>
      <w:r>
        <w:t>лицо</w:t>
      </w:r>
      <w:r>
        <w:t xml:space="preserve"> привлекаемое к административной ответственности не было извещено о времени и месте составления протокола об административном пр</w:t>
      </w:r>
      <w:r>
        <w:t xml:space="preserve">авонарушении, чем были нарушены его права на защиту.  </w:t>
      </w:r>
    </w:p>
    <w:p w:rsidR="00A77B3E" w:rsidP="00AE534F">
      <w:pPr>
        <w:ind w:firstLine="720"/>
        <w:jc w:val="both"/>
      </w:pPr>
      <w:r>
        <w:t>Допрошенная в судебном заседании в качестве свидетеля старший инспектор административного законодательства, старший лейтенант полиции ФИО</w:t>
      </w:r>
      <w:r>
        <w:t>, показала, что она осуществляла производство по делу об админис</w:t>
      </w:r>
      <w:r>
        <w:t xml:space="preserve">тративном правонарушении в отношении Федорова М.В. по </w:t>
      </w:r>
      <w:r>
        <w:t>ч</w:t>
      </w:r>
      <w:r>
        <w:t xml:space="preserve">.3 ст. 14.16 </w:t>
      </w:r>
      <w:r>
        <w:t>КоАП</w:t>
      </w:r>
      <w:r>
        <w:t xml:space="preserve"> РФ. Для составления протокола об административном правонарушении, она направила Федорову М.В. по почте уведомление о времени и месте составления протокола </w:t>
      </w:r>
      <w:r>
        <w:t>на</w:t>
      </w:r>
      <w:r>
        <w:t xml:space="preserve"> ДАТА</w:t>
      </w:r>
      <w:r>
        <w:t xml:space="preserve"> в ВРЕМЯ</w:t>
      </w:r>
      <w:r>
        <w:t xml:space="preserve"> часов. В ука</w:t>
      </w:r>
      <w:r>
        <w:t>занное время Фёдоров М.В. не явился. Так как у нее не было почтового уведомления, подтверждающего надлежащее извещение Федорова М.В. на указанную дату, она протокол не составила. Протокол был составлен ДАТА</w:t>
      </w:r>
      <w:r>
        <w:t xml:space="preserve"> в отсутствие лица привлекаемого к ответственности</w:t>
      </w:r>
      <w:r>
        <w:t xml:space="preserve">, при этом повторного уведомления, либо каких-либо доказательств надлежащего извещения Фёдорова М.В. о времени и месте составлении протокола на указанную дату не имеется. </w:t>
      </w:r>
    </w:p>
    <w:p w:rsidR="00A77B3E" w:rsidP="00AE534F">
      <w:pPr>
        <w:ind w:firstLine="720"/>
        <w:jc w:val="both"/>
      </w:pPr>
      <w:r>
        <w:t>Выслушав защитника, должностное лицо составившее протокол об административном правон</w:t>
      </w:r>
      <w:r>
        <w:t>арушении, судья приходит к следующему.</w:t>
      </w:r>
    </w:p>
    <w:p w:rsidR="00A77B3E" w:rsidP="00AE534F">
      <w:pPr>
        <w:ind w:firstLine="720"/>
        <w:jc w:val="both"/>
      </w:pPr>
      <w:r>
        <w:t>Статьей 24.1 Кодекса Российской Федерации об административных правонарушениях установлено, что задачами производства по делам об административных правонарушениях являются, в том числе всестороннее, полное, объективное</w:t>
      </w:r>
      <w:r>
        <w:t xml:space="preserve"> и своевременное выяснение обстоятельств каждого дела, разрешение его в соответствии с законом.</w:t>
      </w:r>
    </w:p>
    <w:p w:rsidR="00A77B3E" w:rsidP="00AE534F">
      <w:pPr>
        <w:ind w:firstLine="720"/>
        <w:jc w:val="both"/>
      </w:pPr>
      <w:r>
        <w:t>В силу части 1 статьи 1.6 Кодекса Российской Федерации об административных правонарушениях обеспечение законности при применении мер административного принужден</w:t>
      </w:r>
      <w:r>
        <w:t>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AE534F">
      <w:pPr>
        <w:ind w:firstLine="720"/>
        <w:jc w:val="both"/>
      </w:pPr>
      <w:r>
        <w:t>В соответствии с частью 1 статьи 28.2 Кодекса Российской Фе</w:t>
      </w:r>
      <w:r>
        <w:t>дерации об административных правонарушениях, о совершении административного правонарушения составляется протокол, за исключением случаев, предусмотренных статьей 28.4, частями 1, 3 и 4 статьи 28.6 названного кодекса.</w:t>
      </w:r>
    </w:p>
    <w:p w:rsidR="00A77B3E" w:rsidP="00AE534F">
      <w:pPr>
        <w:ind w:firstLine="720"/>
        <w:jc w:val="both"/>
      </w:pPr>
      <w:r>
        <w:t>Протокол об административном правонаруш</w:t>
      </w:r>
      <w:r>
        <w:t>ении относится к числу доказательств по делу об административном правонарушении и является процессуальным документом, где фиксируется противоправное деяние лица, в отношении которого возбуждено производство по делу, формулируется вменяемое данному лицу обв</w:t>
      </w:r>
      <w:r>
        <w:t>инение.</w:t>
      </w:r>
    </w:p>
    <w:p w:rsidR="00A77B3E" w:rsidP="00AE534F">
      <w:pPr>
        <w:ind w:firstLine="720"/>
        <w:jc w:val="both"/>
      </w:pPr>
      <w: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</w:t>
      </w:r>
      <w:r>
        <w:t>ца вправе представить объяснения и замечания по содержанию протокола, которые прилагаются к протоколу (часть 4 статьи 28.2 Кодекса Российской Федерации об административных правонарушениях).</w:t>
      </w:r>
    </w:p>
    <w:p w:rsidR="00A77B3E" w:rsidP="00AE534F">
      <w:pPr>
        <w:ind w:firstLine="720"/>
        <w:jc w:val="both"/>
      </w:pPr>
      <w:r>
        <w:t>Согласно части 4.1 данной статьи протокол об административном прав</w:t>
      </w:r>
      <w:r>
        <w:t>онарушении может быть составлен в отсутствие лица, в отношении которого ведется производство по делу об административном правонарушении, в случае, если оно извещено в установленном порядке о месте и времени его составления. При этом копия протокола об адми</w:t>
      </w:r>
      <w:r>
        <w:t>нистративном правонарушении направляется указанному лицу в течение трех дней со дня составления протокола.</w:t>
      </w:r>
    </w:p>
    <w:p w:rsidR="00A77B3E" w:rsidP="00AE534F">
      <w:pPr>
        <w:ind w:firstLine="720"/>
        <w:jc w:val="both"/>
      </w:pPr>
      <w:r>
        <w:t>Из анализа приведенных выше норм Кодекса Российской Федерации об административных правонарушениях следует, что протокол об административном правонару</w:t>
      </w:r>
      <w:r>
        <w:t xml:space="preserve">шении составляется с участием лица, в отношении которого возбуждено производство по делу об административном правонарушении. В отсутствие этого лица протокол может быть составлен только при наличии сведений о его надлежащем </w:t>
      </w:r>
      <w:r>
        <w:t>извещении</w:t>
      </w:r>
      <w:r>
        <w:t xml:space="preserve"> о месте и времени сост</w:t>
      </w:r>
      <w:r>
        <w:t>авления протокола.</w:t>
      </w:r>
    </w:p>
    <w:p w:rsidR="00A77B3E" w:rsidP="00AE534F">
      <w:pPr>
        <w:ind w:firstLine="720"/>
        <w:jc w:val="both"/>
      </w:pPr>
      <w:r>
        <w:t>Иное толкование указанных норм означало бы нарушение прав лица, в отношении которого возбуждено производство по делу об административном правонарушении, на непосредственное участие при осуществлении в отношении его процессуальных действи</w:t>
      </w:r>
      <w:r>
        <w:t>й.</w:t>
      </w:r>
    </w:p>
    <w:p w:rsidR="00A77B3E" w:rsidP="00AE534F">
      <w:pPr>
        <w:ind w:firstLine="720"/>
        <w:jc w:val="both"/>
      </w:pPr>
      <w:r>
        <w:t>В соответствии с ч. 1 ст.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</w:t>
      </w:r>
      <w:r>
        <w:t>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</w:t>
      </w:r>
      <w:r>
        <w:t xml:space="preserve"> связи либо с использованием иных сре</w:t>
      </w:r>
      <w:r>
        <w:t>дств св</w:t>
      </w:r>
      <w:r>
        <w:t xml:space="preserve">язи </w:t>
      </w:r>
      <w:r>
        <w:t>и доставки, обеспечивающих фиксирование извещения или вызова и его вручение адресату.</w:t>
      </w:r>
    </w:p>
    <w:p w:rsidR="00A77B3E" w:rsidP="00AE534F">
      <w:pPr>
        <w:ind w:firstLine="720"/>
        <w:jc w:val="both"/>
      </w:pPr>
      <w:r>
        <w:t xml:space="preserve">В силу </w:t>
      </w:r>
      <w:r>
        <w:t>ч</w:t>
      </w:r>
      <w:r>
        <w:t>. 2 ст. 25.15 Кодекса Российской Федерации об административных правонарушениях извещения, адресованные гражданам, в том числе индивидуальным предпринимателям, нап</w:t>
      </w:r>
      <w:r>
        <w:t>равляются по месту их жительства.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предпринимателей.</w:t>
      </w:r>
    </w:p>
    <w:p w:rsidR="00A77B3E" w:rsidP="00AE534F">
      <w:pPr>
        <w:ind w:firstLine="720"/>
        <w:jc w:val="both"/>
      </w:pPr>
      <w:r>
        <w:t>Как усматривается из материалов дела, протокол об администрат</w:t>
      </w:r>
      <w:r>
        <w:t>ивном правонарушении НОМЕР</w:t>
      </w:r>
      <w:r>
        <w:t xml:space="preserve"> составлен должностным лицом административного органа ДАТА</w:t>
      </w:r>
      <w:r>
        <w:t xml:space="preserve"> в отсутствие Федорова М.В.</w:t>
      </w:r>
    </w:p>
    <w:p w:rsidR="00A77B3E" w:rsidP="00AE534F">
      <w:pPr>
        <w:ind w:firstLine="720"/>
        <w:jc w:val="both"/>
      </w:pPr>
      <w:r>
        <w:t>В подтверждение извещения Федорова М.В. о времени и месте составления протокола об административном правонарушении в материалах дела имеется</w:t>
      </w:r>
      <w:r>
        <w:t xml:space="preserve"> сопроводительное письмо от ДАТА</w:t>
      </w:r>
      <w:r>
        <w:t xml:space="preserve"> (л.д. 4), согласно которому в его адрес направлялось уведомление о назначении времени и места составления протокола на ДАТА</w:t>
      </w:r>
      <w:r>
        <w:t>, тогда как протокол составлен ДАТА</w:t>
      </w:r>
      <w:r>
        <w:t xml:space="preserve">.  </w:t>
      </w:r>
    </w:p>
    <w:p w:rsidR="00A77B3E" w:rsidP="00AE534F">
      <w:pPr>
        <w:ind w:firstLine="720"/>
        <w:jc w:val="both"/>
      </w:pPr>
      <w:r>
        <w:t>Должностное лицо, составившее протокол об административном пр</w:t>
      </w:r>
      <w:r>
        <w:t xml:space="preserve">авонарушении, в судебном заседании показала, что уведомление о времени и месте составления протокола </w:t>
      </w:r>
      <w:r>
        <w:t>на</w:t>
      </w:r>
      <w:r>
        <w:t xml:space="preserve"> </w:t>
      </w:r>
      <w:r>
        <w:t>ДАТА</w:t>
      </w:r>
      <w:r>
        <w:t xml:space="preserve"> в адрес Федорова М.В. не направлялось, протокол был составлен без надлежащего извещения.  </w:t>
      </w:r>
    </w:p>
    <w:p w:rsidR="00A77B3E" w:rsidP="00AE534F">
      <w:pPr>
        <w:ind w:firstLine="720"/>
        <w:jc w:val="both"/>
      </w:pPr>
      <w:r>
        <w:t>Таким образом, при рассмотрении настоящего дела установлено, что порядок привлечения лица к административной ответственности был нарушен, поскольку на стадии составления протокола об административном правонарушении не были созданы необходимые условия для о</w:t>
      </w:r>
      <w:r>
        <w:t xml:space="preserve">беспечения процессуальных гарантий прав лица, привлекаемого к административной ответственности. </w:t>
      </w:r>
    </w:p>
    <w:p w:rsidR="00A77B3E" w:rsidP="00AE534F">
      <w:pPr>
        <w:ind w:firstLine="720"/>
        <w:jc w:val="both"/>
      </w:pPr>
      <w:r>
        <w:t xml:space="preserve">При указанных обстоятельствах, составленный протокол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не может рассматриваться как доказательство, полученное в соот</w:t>
      </w:r>
      <w:r>
        <w:t>ветствии с требованиями закона.</w:t>
      </w:r>
    </w:p>
    <w:p w:rsidR="00A77B3E" w:rsidP="00AE534F">
      <w:pPr>
        <w:ind w:firstLine="720"/>
        <w:jc w:val="both"/>
      </w:pPr>
      <w:r>
        <w:t xml:space="preserve">Согласно требованиям </w:t>
      </w:r>
      <w:r>
        <w:t>ч</w:t>
      </w:r>
      <w:r>
        <w:t xml:space="preserve">. 3 ст. 26.2 </w:t>
      </w:r>
      <w:r>
        <w:t>КоАП</w:t>
      </w:r>
      <w:r>
        <w:t xml:space="preserve"> РФ не допускается использование доказательств по делу об административном правонарушении, полученных с нарушением закона.</w:t>
      </w:r>
    </w:p>
    <w:p w:rsidR="00A77B3E" w:rsidP="00AE534F">
      <w:pPr>
        <w:ind w:firstLine="720"/>
        <w:jc w:val="both"/>
      </w:pPr>
      <w:r>
        <w:t>Следовательно, протокол об административном правонарушении явл</w:t>
      </w:r>
      <w:r>
        <w:t>яется недопустимым доказательством и не может быть использован судом при вынесении постановления.</w:t>
      </w:r>
    </w:p>
    <w:p w:rsidR="00A77B3E" w:rsidP="00AE534F">
      <w:pPr>
        <w:ind w:firstLine="720"/>
        <w:jc w:val="both"/>
      </w:pPr>
      <w: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</w:t>
      </w:r>
      <w:r>
        <w:t>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AE534F">
      <w:pPr>
        <w:ind w:firstLine="720"/>
        <w:jc w:val="both"/>
      </w:pPr>
      <w:r>
        <w:t>Отсутствие состава административного правонарушения</w:t>
      </w:r>
      <w:r>
        <w:t xml:space="preserve"> является одним из обстоятельств, при которых производство по делу об административном правонарушении не может быть начато, а начатое производство подлежит прекращению (пункт 2 части 1 статьи 24.5 Кодекса Российской Федерации об административных правонаруш</w:t>
      </w:r>
      <w:r>
        <w:t>ениях).</w:t>
      </w:r>
    </w:p>
    <w:p w:rsidR="00A77B3E" w:rsidP="00AE534F">
      <w:pPr>
        <w:ind w:firstLine="720"/>
        <w:jc w:val="both"/>
      </w:pPr>
      <w:r>
        <w:t xml:space="preserve">С учетом изложенного,  суд приходит к у выводу о необходимости прекращения производства по делу на основании п. 2 ч. 1 ст. 24.5 </w:t>
      </w:r>
      <w:r>
        <w:t>КоАП</w:t>
      </w:r>
      <w:r>
        <w:t xml:space="preserve"> РФ, в связи с отсутствием состава административного правонарушения.</w:t>
      </w:r>
    </w:p>
    <w:p w:rsidR="00A77B3E" w:rsidP="00AE534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ст.29</w:t>
      </w:r>
      <w:r>
        <w:t xml:space="preserve">.10, 29.11 </w:t>
      </w:r>
      <w:r>
        <w:t>КоАП</w:t>
      </w:r>
      <w:r>
        <w:t xml:space="preserve"> РФ, суд</w:t>
      </w:r>
    </w:p>
    <w:p w:rsidR="00A77B3E" w:rsidP="00AE534F">
      <w:pPr>
        <w:jc w:val="both"/>
      </w:pPr>
    </w:p>
    <w:p w:rsidR="00A77B3E" w:rsidP="00AE534F">
      <w:pPr>
        <w:jc w:val="center"/>
      </w:pPr>
      <w:r>
        <w:t>ПОСТАНОВИЛ:</w:t>
      </w:r>
    </w:p>
    <w:p w:rsidR="00A77B3E" w:rsidP="00AE534F">
      <w:pPr>
        <w:jc w:val="both"/>
      </w:pPr>
    </w:p>
    <w:p w:rsidR="00A77B3E" w:rsidP="00AE534F">
      <w:pPr>
        <w:ind w:firstLine="720"/>
        <w:jc w:val="both"/>
      </w:pPr>
      <w:r>
        <w:t>Производство по делу об административном правонарушении, предусмотренном частью 3 статьи 14.16 Кодекса Российской Федерации об административных правонарушениях в отношении индивидуального предпринимателя Федорова М.В.</w:t>
      </w:r>
      <w:r>
        <w:t xml:space="preserve"> прекратить на основании пункта 2 части 1 статьи 24.5 Кодекса Российской Федерации об административных правонарушениях.</w:t>
      </w:r>
    </w:p>
    <w:p w:rsidR="00A77B3E" w:rsidP="00AE534F">
      <w:pPr>
        <w:ind w:firstLine="720"/>
        <w:jc w:val="both"/>
      </w:pPr>
      <w:r>
        <w:t xml:space="preserve">Изъятую 1 (одна) </w:t>
      </w:r>
      <w:r>
        <w:t>кега</w:t>
      </w:r>
      <w:r>
        <w:t xml:space="preserve"> пива «МАРКА</w:t>
      </w:r>
      <w:r>
        <w:t>», креп. 4,4 %, объемом 30 л., находящуюся в камере хранения ОМВД России по Черноморском</w:t>
      </w:r>
      <w:r>
        <w:t>у району Республики Крым (квитанция (расписка) НОМЕР</w:t>
      </w:r>
      <w:r>
        <w:t xml:space="preserve"> от ДАТА</w:t>
      </w:r>
      <w:r>
        <w:t>, возвратить индивидуальному предпринимателю Федорову М.В.</w:t>
      </w:r>
    </w:p>
    <w:p w:rsidR="00A77B3E" w:rsidP="00AE534F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</w:t>
      </w:r>
      <w:r>
        <w:t>ановления, через мирового судью судебного участка № 93 Черноморского судебного района Республики Крым.</w:t>
      </w:r>
    </w:p>
    <w:p w:rsidR="00A77B3E" w:rsidP="00AE534F">
      <w:pPr>
        <w:jc w:val="both"/>
      </w:pPr>
    </w:p>
    <w:p w:rsidR="00A77B3E" w:rsidP="00AE534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 </w:t>
      </w:r>
      <w:r>
        <w:tab/>
        <w:t>подпись</w:t>
      </w:r>
      <w:r>
        <w:tab/>
        <w:t xml:space="preserve">           </w:t>
      </w:r>
      <w:r>
        <w:tab/>
      </w:r>
      <w:r>
        <w:tab/>
      </w:r>
      <w:r>
        <w:t xml:space="preserve">       И.В. Солодченко</w:t>
      </w:r>
    </w:p>
    <w:p w:rsidR="00A77B3E" w:rsidP="00AE534F">
      <w:pPr>
        <w:jc w:val="both"/>
      </w:pPr>
    </w:p>
    <w:p w:rsidR="00AE534F" w:rsidP="00AE534F">
      <w:pPr>
        <w:ind w:firstLine="720"/>
        <w:jc w:val="both"/>
      </w:pPr>
      <w:r>
        <w:t>ДЕПЕРСОНИФИКАЦИЮ</w:t>
      </w:r>
    </w:p>
    <w:p w:rsidR="00AE534F" w:rsidP="00AE534F">
      <w:pPr>
        <w:ind w:firstLine="720"/>
        <w:jc w:val="both"/>
      </w:pPr>
      <w:r>
        <w:t xml:space="preserve">Лингвистический контроль произвел </w:t>
      </w:r>
    </w:p>
    <w:p w:rsidR="00AE534F" w:rsidP="00AE534F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AE534F" w:rsidP="00AE534F">
      <w:pPr>
        <w:ind w:firstLine="720"/>
        <w:jc w:val="both"/>
      </w:pPr>
      <w:r>
        <w:t>СОГЛАСОВАНО</w:t>
      </w:r>
    </w:p>
    <w:p w:rsidR="00AE534F" w:rsidP="00AE534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E534F" w:rsidP="00AE534F">
      <w:pPr>
        <w:ind w:firstLine="720"/>
        <w:jc w:val="both"/>
      </w:pPr>
      <w:r>
        <w:t xml:space="preserve">Дата: </w:t>
      </w:r>
    </w:p>
    <w:p w:rsidR="00A77B3E" w:rsidP="00AE534F">
      <w:pPr>
        <w:jc w:val="both"/>
      </w:pPr>
    </w:p>
    <w:p w:rsidR="00A77B3E" w:rsidP="00AE534F">
      <w:pPr>
        <w:jc w:val="both"/>
      </w:pPr>
    </w:p>
    <w:sectPr w:rsidSect="00AE534F">
      <w:pgSz w:w="12240" w:h="15840"/>
      <w:pgMar w:top="851" w:right="104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129"/>
    <w:rsid w:val="006D3129"/>
    <w:rsid w:val="00A77B3E"/>
    <w:rsid w:val="00AE5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1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