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1E1D">
      <w:pPr>
        <w:jc w:val="right"/>
      </w:pPr>
    </w:p>
    <w:p w:rsidR="00A77B3E" w:rsidP="00141E1D">
      <w:pPr>
        <w:jc w:val="right"/>
      </w:pPr>
      <w:r>
        <w:t>УИД 91MS0093-01-2020-000188-35</w:t>
      </w:r>
    </w:p>
    <w:p w:rsidR="00A77B3E" w:rsidP="00141E1D">
      <w:pPr>
        <w:jc w:val="right"/>
      </w:pPr>
      <w:r>
        <w:t>Дело №5-70/93/2020</w:t>
      </w:r>
    </w:p>
    <w:p w:rsidR="00A77B3E" w:rsidP="00141E1D">
      <w:pPr>
        <w:jc w:val="both"/>
      </w:pPr>
    </w:p>
    <w:p w:rsidR="00A77B3E" w:rsidP="00141E1D">
      <w:pPr>
        <w:jc w:val="center"/>
      </w:pPr>
      <w:r>
        <w:t>П О С Т А Н О В Л Е Н И Е</w:t>
      </w:r>
    </w:p>
    <w:p w:rsidR="00A77B3E" w:rsidP="00141E1D">
      <w:pPr>
        <w:jc w:val="both"/>
      </w:pPr>
    </w:p>
    <w:p w:rsidR="00A77B3E" w:rsidP="00141E1D">
      <w:pPr>
        <w:ind w:firstLine="720"/>
        <w:jc w:val="both"/>
      </w:pPr>
      <w:r>
        <w:t xml:space="preserve">24 марта 2020 года                              </w:t>
      </w:r>
      <w:r w:rsidR="00141E1D">
        <w:tab/>
      </w:r>
      <w:r>
        <w:t xml:space="preserve">              Республика Крым, п. </w:t>
      </w:r>
      <w:r>
        <w:t>Черноморское</w:t>
      </w:r>
    </w:p>
    <w:p w:rsidR="00A77B3E" w:rsidP="00141E1D">
      <w:pPr>
        <w:jc w:val="both"/>
      </w:pPr>
    </w:p>
    <w:p w:rsidR="00A77B3E" w:rsidP="00141E1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</w:t>
      </w:r>
      <w:r>
        <w:t xml:space="preserve">стного лица – генерального директора </w:t>
      </w:r>
      <w:r w:rsidR="00141E1D">
        <w:t>НАИМЕНОВАНИЕ ОРГАНИЗАЦИИ</w:t>
      </w:r>
      <w:r>
        <w:t xml:space="preserve"> Степаненко </w:t>
      </w:r>
      <w:r w:rsidR="00141E1D">
        <w:t>В.В.,</w:t>
      </w:r>
      <w:r>
        <w:t xml:space="preserve"> </w:t>
      </w:r>
      <w:r w:rsidR="00141E1D">
        <w:t>ПАСПОРТНЫЕ ДАННЫЕ</w:t>
      </w:r>
      <w:r>
        <w:t xml:space="preserve">, </w:t>
      </w:r>
      <w:r>
        <w:t>зарегистрированного по адресу:</w:t>
      </w:r>
      <w:r>
        <w:t xml:space="preserve"> </w:t>
      </w:r>
      <w:r w:rsidR="00141E1D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141E1D">
        <w:t>АДРЕС</w:t>
      </w:r>
      <w:r>
        <w:t>,</w:t>
      </w:r>
    </w:p>
    <w:p w:rsidR="00A77B3E" w:rsidP="00141E1D">
      <w:pPr>
        <w:ind w:firstLine="720"/>
        <w:jc w:val="both"/>
      </w:pPr>
      <w:r>
        <w:t>в совершении админи</w:t>
      </w:r>
      <w:r>
        <w:t xml:space="preserve">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41E1D">
      <w:pPr>
        <w:jc w:val="both"/>
      </w:pPr>
    </w:p>
    <w:p w:rsidR="00A77B3E" w:rsidP="00141E1D">
      <w:pPr>
        <w:jc w:val="center"/>
      </w:pPr>
      <w:r>
        <w:t>У С Т А Н О В И Л:</w:t>
      </w:r>
    </w:p>
    <w:p w:rsidR="00A77B3E" w:rsidP="00141E1D">
      <w:pPr>
        <w:jc w:val="both"/>
      </w:pPr>
    </w:p>
    <w:p w:rsidR="00A77B3E" w:rsidP="00141E1D">
      <w:pPr>
        <w:ind w:firstLine="720"/>
        <w:jc w:val="both"/>
      </w:pPr>
      <w:r>
        <w:t>ДАТА</w:t>
      </w:r>
      <w:r w:rsidR="00B1554B">
        <w:t xml:space="preserve"> в </w:t>
      </w:r>
      <w:r>
        <w:t>ВРЕМЯ</w:t>
      </w:r>
      <w:r w:rsidR="00B1554B">
        <w:t xml:space="preserve"> Степаненко В.В. являясь генеральным </w:t>
      </w:r>
      <w:r w:rsidR="00B1554B">
        <w:t>директором</w:t>
      </w:r>
      <w:r w:rsidR="00B1554B">
        <w:t xml:space="preserve"> </w:t>
      </w:r>
      <w:r>
        <w:t>НАИМЕНОВАНИЕ ОРГАНИЗАЦИИ</w:t>
      </w:r>
      <w:r w:rsidR="00B1554B">
        <w:t xml:space="preserve"> не представил в ГУ – Управление Пенсионного фонда Российской Федерации в Черном</w:t>
      </w:r>
      <w:r w:rsidR="00B1554B">
        <w:t xml:space="preserve">орском районе Республики Крым (межрайонное), расположенное по адресу: </w:t>
      </w:r>
      <w:r>
        <w:t>АДРЕС</w:t>
      </w:r>
      <w:r w:rsidR="00B1554B">
        <w:t xml:space="preserve">, в установленный законодательством Российской Федерации об индивидуальном (персонифицированном) учете о работающих застрахованных лицах за </w:t>
      </w:r>
      <w:r>
        <w:t>ДАТА</w:t>
      </w:r>
      <w:r w:rsidR="00B1554B">
        <w:t xml:space="preserve">, в нарушение Федерального закона от </w:t>
      </w:r>
      <w:r w:rsidR="00B1554B">
        <w:t>1 апреля 1996 года №27-ФЗ «Об индивидуальном (персонифицированном) учете в системе обязательного пенсионного страхования».</w:t>
      </w:r>
      <w:r w:rsidR="00B1554B">
        <w:t xml:space="preserve"> Отчет СЗВ-М («дополняющая») за </w:t>
      </w:r>
      <w:r>
        <w:t>ДАТА</w:t>
      </w:r>
      <w:r w:rsidR="00B1554B">
        <w:t xml:space="preserve">, срок представления которого </w:t>
      </w:r>
      <w:r w:rsidR="00B1554B">
        <w:t>до</w:t>
      </w:r>
      <w:r w:rsidR="00B1554B">
        <w:t xml:space="preserve"> </w:t>
      </w:r>
      <w:r>
        <w:t>ДАТА</w:t>
      </w:r>
      <w:r w:rsidR="00B1554B">
        <w:t xml:space="preserve">, фактически предоставлен </w:t>
      </w:r>
      <w:r>
        <w:t>ДАТА</w:t>
      </w:r>
      <w:r w:rsidR="00B1554B">
        <w:t xml:space="preserve"> в </w:t>
      </w:r>
      <w:r>
        <w:t>ВРЕМЯ.</w:t>
      </w:r>
    </w:p>
    <w:p w:rsidR="00A77B3E" w:rsidP="00141E1D">
      <w:pPr>
        <w:jc w:val="both"/>
      </w:pPr>
      <w:r>
        <w:t xml:space="preserve">       </w:t>
      </w:r>
      <w:r w:rsidR="00141E1D">
        <w:tab/>
      </w:r>
      <w:r>
        <w:t xml:space="preserve"> Своими действи</w:t>
      </w:r>
      <w:r>
        <w:t xml:space="preserve">ями Степаненко В.В.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41E1D">
      <w:pPr>
        <w:ind w:firstLine="720"/>
        <w:jc w:val="both"/>
      </w:pPr>
      <w:r>
        <w:t>В судебном заседании  Степаненко В.В. вину признал в полном объеме, раскаялся в содеянном.</w:t>
      </w:r>
    </w:p>
    <w:p w:rsidR="00A77B3E" w:rsidP="00141E1D">
      <w:pPr>
        <w:ind w:firstLine="720"/>
        <w:jc w:val="both"/>
      </w:pPr>
      <w:r>
        <w:t>Суд, исследовав материалы дела, приходит к мн</w:t>
      </w:r>
      <w:r>
        <w:t>ению о правомерности вменения в действия Степаненко В.В.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141E1D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41E1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</w:t>
      </w:r>
      <w:r>
        <w:t xml:space="preserve"> предусмотрены предмет доказывания, доказательства, оценка доказательств.</w:t>
      </w:r>
    </w:p>
    <w:p w:rsidR="00A77B3E" w:rsidP="00141E1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</w:t>
      </w:r>
      <w:r>
        <w:t>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41E1D">
      <w:pPr>
        <w:ind w:firstLine="720"/>
        <w:jc w:val="both"/>
      </w:pPr>
      <w:r>
        <w:t>В соответствии с п.2.2 ст.11 Федерального Закона от 01.0</w:t>
      </w:r>
      <w:r>
        <w:t xml:space="preserve">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</w:t>
      </w:r>
      <w:r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>
        <w:t>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</w:t>
      </w:r>
      <w:r>
        <w:t>о лица).</w:t>
      </w:r>
    </w:p>
    <w:p w:rsidR="00A77B3E" w:rsidP="00141E1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 xml:space="preserve">. </w:t>
      </w:r>
    </w:p>
    <w:p w:rsidR="00A77B3E" w:rsidP="00141E1D">
      <w:pPr>
        <w:ind w:firstLine="720"/>
        <w:jc w:val="both"/>
      </w:pPr>
      <w:r>
        <w:t>Факт совершения Степаненко В.В. административного правонарушения подтверждается:</w:t>
      </w:r>
    </w:p>
    <w:p w:rsidR="00A77B3E" w:rsidP="00141E1D">
      <w:pPr>
        <w:ind w:firstLine="720"/>
        <w:jc w:val="both"/>
      </w:pPr>
      <w:r>
        <w:t xml:space="preserve">- протоколом об административном правонарушении </w:t>
      </w:r>
      <w:r w:rsidR="00141E1D">
        <w:t>НОМЕР</w:t>
      </w:r>
      <w:r>
        <w:t xml:space="preserve"> </w:t>
      </w:r>
      <w:r>
        <w:t>от</w:t>
      </w:r>
      <w:r>
        <w:t xml:space="preserve"> </w:t>
      </w:r>
      <w:r w:rsidR="00141E1D">
        <w:t>ДАТА</w:t>
      </w:r>
      <w:r>
        <w:t xml:space="preserve"> (л.д.1);</w:t>
      </w:r>
    </w:p>
    <w:p w:rsidR="00A77B3E" w:rsidP="00141E1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</w:t>
      </w:r>
      <w:r>
        <w:t>едерации (</w:t>
      </w:r>
      <w:r>
        <w:t>л</w:t>
      </w:r>
      <w:r>
        <w:t>.д.2);</w:t>
      </w:r>
    </w:p>
    <w:p w:rsidR="00A77B3E" w:rsidP="00141E1D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.д.3-8);</w:t>
      </w:r>
    </w:p>
    <w:p w:rsidR="00A77B3E" w:rsidP="00141E1D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.д.9);</w:t>
      </w:r>
    </w:p>
    <w:p w:rsidR="00A77B3E" w:rsidP="00141E1D">
      <w:pPr>
        <w:ind w:firstLine="720"/>
        <w:jc w:val="both"/>
      </w:pPr>
      <w:r>
        <w:t>- извещением о доставке (</w:t>
      </w:r>
      <w:r>
        <w:t>л</w:t>
      </w:r>
      <w:r>
        <w:t>.д.10);</w:t>
      </w:r>
    </w:p>
    <w:p w:rsidR="00A77B3E" w:rsidP="00141E1D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.д.11);</w:t>
      </w:r>
    </w:p>
    <w:p w:rsidR="00A77B3E" w:rsidP="00141E1D">
      <w:pPr>
        <w:ind w:firstLine="720"/>
        <w:jc w:val="both"/>
      </w:pPr>
      <w:r>
        <w:t xml:space="preserve">- </w:t>
      </w:r>
      <w:r>
        <w:t>извещением о доставке (</w:t>
      </w:r>
      <w:r>
        <w:t>л</w:t>
      </w:r>
      <w:r>
        <w:t>.д.12).</w:t>
      </w:r>
      <w:r>
        <w:tab/>
      </w:r>
    </w:p>
    <w:p w:rsidR="00A77B3E" w:rsidP="00141E1D">
      <w:pPr>
        <w:ind w:firstLine="720"/>
        <w:jc w:val="both"/>
      </w:pPr>
      <w:r>
        <w:t xml:space="preserve">За совершенное Степаненко В.В.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141E1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Степаненко В.В.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141E1D">
      <w:pPr>
        <w:ind w:firstLine="720"/>
        <w:jc w:val="both"/>
      </w:pPr>
      <w:r>
        <w:t>В качестве обсто</w:t>
      </w:r>
      <w:r>
        <w:t xml:space="preserve">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141E1D">
      <w:pPr>
        <w:ind w:firstLine="720"/>
        <w:jc w:val="both"/>
      </w:pPr>
      <w:r>
        <w:t>Учитывая характер совершенного правонарушения, личность нарушителя</w:t>
      </w:r>
      <w:r>
        <w:t xml:space="preserve">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41E1D">
      <w:pPr>
        <w:jc w:val="both"/>
      </w:pPr>
      <w:r>
        <w:t xml:space="preserve"> </w:t>
      </w:r>
      <w:r w:rsidR="00141E1D">
        <w:tab/>
      </w:r>
      <w:r>
        <w:t>Руководствуясь ст.ст. 29.10</w:t>
      </w:r>
      <w:r>
        <w:t>, 29.11 Кодекса РФ об административных правонарушениях, мировой судья,</w:t>
      </w:r>
    </w:p>
    <w:p w:rsidR="00A77B3E" w:rsidP="00141E1D">
      <w:pPr>
        <w:jc w:val="both"/>
      </w:pPr>
    </w:p>
    <w:p w:rsidR="00A77B3E" w:rsidP="00141E1D">
      <w:pPr>
        <w:jc w:val="center"/>
      </w:pPr>
      <w:r>
        <w:t>ПОСТАНОВИЛ:</w:t>
      </w:r>
    </w:p>
    <w:p w:rsidR="00A77B3E" w:rsidP="00141E1D">
      <w:pPr>
        <w:jc w:val="both"/>
      </w:pPr>
    </w:p>
    <w:p w:rsidR="00A77B3E" w:rsidP="00141E1D">
      <w:pPr>
        <w:ind w:firstLine="720"/>
        <w:jc w:val="both"/>
      </w:pPr>
      <w:r>
        <w:t xml:space="preserve"> Должностное лицо – генерального директора </w:t>
      </w:r>
      <w:r w:rsidR="00141E1D">
        <w:t>НАИМЕНОВАНИЕ ОРГАНИЗАЦИИ</w:t>
      </w:r>
      <w:r>
        <w:t xml:space="preserve"> Степаненко </w:t>
      </w:r>
      <w:r w:rsidR="00141E1D">
        <w:t>В.В.,</w:t>
      </w:r>
      <w:r>
        <w:t xml:space="preserve"> </w:t>
      </w:r>
      <w:r w:rsidR="00141E1D">
        <w:t>ПАСПОРТНЫЕ ДАННЫЕ</w:t>
      </w:r>
      <w:r>
        <w:t>, признать</w:t>
      </w:r>
      <w:r>
        <w:t xml:space="preserve">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141E1D">
      <w:pPr>
        <w:ind w:firstLine="720"/>
        <w:jc w:val="both"/>
      </w:pPr>
      <w:r>
        <w:t xml:space="preserve">Реквизиты для уплаты штрафа: почтовый адрес: </w:t>
      </w:r>
      <w:r>
        <w:t>Россия, Респу</w:t>
      </w:r>
      <w:r>
        <w:t>блика Крым, 295000, г. Симферополь, ул. Набережная им. 60-летия СССР, 28, получатель:</w:t>
      </w:r>
      <w:r>
        <w:t xml:space="preserve"> УФК по Республике Крым (Министерство юстиции Республики Крым, </w:t>
      </w:r>
      <w:r>
        <w:t>л</w:t>
      </w:r>
      <w:r>
        <w:t>/с 04752203230), ИНН 9102013284, КПП 91020100, банк получателя: Отделение по Республике Крым Южного главног</w:t>
      </w:r>
      <w:r>
        <w:t>о управления ЦБРФ, БИК: 043510001, счет: 40101810335100010001, ОКТМО 35656000, КБК 82811601153010332140, постановление №5-71/93/2020.</w:t>
      </w:r>
    </w:p>
    <w:p w:rsidR="00A77B3E" w:rsidP="00141E1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41E1D">
      <w:pPr>
        <w:ind w:firstLine="720"/>
        <w:jc w:val="both"/>
      </w:pPr>
      <w:r>
        <w:t>Квитанци</w:t>
      </w:r>
      <w:r>
        <w:t>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</w:t>
      </w:r>
      <w:r>
        <w:t>становления.</w:t>
      </w:r>
    </w:p>
    <w:p w:rsidR="00A77B3E" w:rsidP="00141E1D">
      <w:pPr>
        <w:ind w:firstLine="720"/>
        <w:jc w:val="both"/>
      </w:pPr>
      <w:r>
        <w:t xml:space="preserve">Разъяснить Степаненко В.В.,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41E1D">
      <w:pPr>
        <w:jc w:val="both"/>
      </w:pPr>
      <w:r>
        <w:t xml:space="preserve">       </w:t>
      </w:r>
      <w:r w:rsidR="00141E1D">
        <w:tab/>
      </w:r>
      <w:r>
        <w:t>Постановление может быть обжаловано в Черноморский районн</w:t>
      </w:r>
      <w:r>
        <w:t>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41E1D">
      <w:pPr>
        <w:jc w:val="both"/>
      </w:pPr>
    </w:p>
    <w:p w:rsidR="00A77B3E" w:rsidP="00141E1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141E1D">
      <w:pPr>
        <w:jc w:val="both"/>
      </w:pPr>
    </w:p>
    <w:p w:rsidR="00141E1D" w:rsidP="00141E1D">
      <w:pPr>
        <w:ind w:firstLine="720"/>
        <w:jc w:val="both"/>
      </w:pPr>
      <w:r>
        <w:t>ДЕПЕРСОНИФИКАЦИЮ</w:t>
      </w:r>
    </w:p>
    <w:p w:rsidR="00141E1D" w:rsidP="00141E1D">
      <w:pPr>
        <w:ind w:firstLine="720"/>
        <w:jc w:val="both"/>
      </w:pPr>
      <w:r>
        <w:t xml:space="preserve">Лингвистический контроль произвел </w:t>
      </w:r>
    </w:p>
    <w:p w:rsidR="00141E1D" w:rsidP="00141E1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</w:t>
      </w:r>
    </w:p>
    <w:p w:rsidR="00141E1D" w:rsidP="00141E1D">
      <w:pPr>
        <w:ind w:firstLine="720"/>
        <w:jc w:val="both"/>
      </w:pPr>
    </w:p>
    <w:p w:rsidR="00141E1D" w:rsidP="00141E1D">
      <w:pPr>
        <w:ind w:firstLine="720"/>
        <w:jc w:val="both"/>
      </w:pPr>
      <w:r>
        <w:t>Согласовано</w:t>
      </w:r>
    </w:p>
    <w:p w:rsidR="00141E1D" w:rsidP="00141E1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141E1D" w:rsidP="00141E1D">
      <w:pPr>
        <w:ind w:firstLine="720"/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p w:rsidR="00A77B3E" w:rsidP="00141E1D">
      <w:pPr>
        <w:jc w:val="both"/>
      </w:pPr>
    </w:p>
    <w:sectPr w:rsidSect="00141E1D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82C"/>
    <w:rsid w:val="00141E1D"/>
    <w:rsid w:val="00A77B3E"/>
    <w:rsid w:val="00B1554B"/>
    <w:rsid w:val="00C45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