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5006">
      <w:pPr>
        <w:jc w:val="right"/>
      </w:pPr>
      <w:r>
        <w:t>УИД: 91МS0093-01-2020-000218-42</w:t>
      </w:r>
    </w:p>
    <w:p w:rsidR="00A77B3E" w:rsidP="00825006">
      <w:pPr>
        <w:jc w:val="right"/>
      </w:pPr>
      <w:r>
        <w:t>Дело № 5-86/93/2020</w:t>
      </w:r>
    </w:p>
    <w:p w:rsidR="00A77B3E" w:rsidP="00825006">
      <w:pPr>
        <w:jc w:val="both"/>
      </w:pPr>
    </w:p>
    <w:p w:rsidR="00A77B3E" w:rsidP="00825006">
      <w:pPr>
        <w:jc w:val="center"/>
      </w:pPr>
      <w:r>
        <w:t>П О С Т А Н О В Л Е Н И Е</w:t>
      </w:r>
    </w:p>
    <w:p w:rsidR="00A77B3E" w:rsidP="00825006">
      <w:pPr>
        <w:jc w:val="both"/>
      </w:pPr>
    </w:p>
    <w:p w:rsidR="00A77B3E" w:rsidP="00825006">
      <w:pPr>
        <w:ind w:firstLine="720"/>
        <w:jc w:val="both"/>
      </w:pPr>
      <w:r>
        <w:t>01 апреля 2020 года</w:t>
      </w:r>
      <w:r>
        <w:tab/>
        <w:t xml:space="preserve">                   </w:t>
      </w:r>
      <w:r>
        <w:tab/>
      </w:r>
      <w:r>
        <w:tab/>
      </w:r>
      <w:r>
        <w:tab/>
      </w:r>
      <w:r>
        <w:t xml:space="preserve">           Республика Крым, п. </w:t>
      </w:r>
      <w:r>
        <w:t>Черноморское</w:t>
      </w:r>
    </w:p>
    <w:p w:rsidR="00A77B3E" w:rsidP="00825006">
      <w:pPr>
        <w:jc w:val="both"/>
      </w:pPr>
      <w:r>
        <w:tab/>
      </w:r>
    </w:p>
    <w:p w:rsidR="00A77B3E" w:rsidP="00825006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</w:t>
      </w:r>
      <w:r>
        <w:t>Амелина</w:t>
      </w:r>
      <w:r>
        <w:t xml:space="preserve"> Р.М.</w:t>
      </w:r>
      <w:r>
        <w:t>, ПАСПОРТНЫЕ ДАННЫЕ</w:t>
      </w:r>
      <w:r>
        <w:t>, гражданина РФ, не женатого, имеющего III группу инвалидности,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82500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825006">
      <w:pPr>
        <w:jc w:val="both"/>
      </w:pPr>
    </w:p>
    <w:p w:rsidR="00A77B3E" w:rsidP="00825006">
      <w:pPr>
        <w:jc w:val="center"/>
      </w:pPr>
      <w:r>
        <w:t>УСТАНОВИЛ:</w:t>
      </w:r>
    </w:p>
    <w:p w:rsidR="00A77B3E" w:rsidP="00825006">
      <w:pPr>
        <w:jc w:val="both"/>
      </w:pPr>
    </w:p>
    <w:p w:rsidR="00A77B3E" w:rsidP="00825006">
      <w:pPr>
        <w:ind w:firstLine="720"/>
        <w:jc w:val="both"/>
      </w:pPr>
      <w:r>
        <w:t>Амелин</w:t>
      </w:r>
      <w:r>
        <w:t xml:space="preserve"> Р.М. совершил управление транспортным</w:t>
      </w:r>
      <w:r>
        <w:t xml:space="preserve"> средством водителем,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обстоятельствах.</w:t>
      </w:r>
    </w:p>
    <w:p w:rsidR="00A77B3E" w:rsidP="00825006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Амелин</w:t>
      </w:r>
      <w:r>
        <w:t xml:space="preserve"> Р.М. управлял транспортным средством автомобилем марки МАРКА АВТОМОБИЛЯ</w:t>
      </w:r>
      <w:r>
        <w:t>, государственн</w:t>
      </w:r>
      <w:r>
        <w:t>ый регистрационный знак НОМЕР</w:t>
      </w:r>
      <w:r>
        <w:t>, будучи лишенным, права управления транспортными средствами, согласно постановления мирового судьи судебного участка №92 Черноморского судебного района Республики Крым и.о. мирового судьи судебного участка № 93 Черноморског</w:t>
      </w:r>
      <w:r>
        <w:t>о судебного района Республики Крым от ДАТА</w:t>
      </w:r>
      <w:r>
        <w:t xml:space="preserve"> сроком на 1 год 6 месяцев, вступившим в</w:t>
      </w:r>
      <w:r>
        <w:t xml:space="preserve"> законную силу ДАТА</w:t>
      </w:r>
      <w:r>
        <w:t xml:space="preserve">, чем нарушил п. 2.1.1 ПДД РФ, то есть совершил правонарушение, ответственность за которое предусмотрена ч.2 ст. 12.7 </w:t>
      </w:r>
      <w:r>
        <w:t>КоАП</w:t>
      </w:r>
      <w:r>
        <w:t xml:space="preserve"> РФ. </w:t>
      </w:r>
    </w:p>
    <w:p w:rsidR="00A77B3E" w:rsidP="00825006">
      <w:pPr>
        <w:ind w:firstLine="720"/>
        <w:jc w:val="both"/>
      </w:pPr>
      <w:r>
        <w:t xml:space="preserve">В судебном заседании </w:t>
      </w:r>
      <w:r>
        <w:t>Амелин</w:t>
      </w:r>
      <w:r>
        <w:t xml:space="preserve"> Р.М. вину признал в полном объеме, подтвердил обстоятельства, изложенные в административном материале, в содеянном раскаялся.  </w:t>
      </w:r>
    </w:p>
    <w:p w:rsidR="00A77B3E" w:rsidP="00825006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</w:t>
      </w:r>
      <w:r>
        <w:t xml:space="preserve">арушении, суд приходит к выводу, что вина </w:t>
      </w:r>
      <w:r>
        <w:t>Амелина</w:t>
      </w:r>
      <w:r>
        <w:t xml:space="preserve"> Р.М. в совершении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  подтверждается исследованными в судебном заседании доказательствами:</w:t>
      </w:r>
    </w:p>
    <w:p w:rsidR="00A77B3E" w:rsidP="00825006">
      <w:pPr>
        <w:ind w:firstLine="720"/>
        <w:jc w:val="both"/>
      </w:pPr>
      <w:r>
        <w:t>- протоколом НОМЕР</w:t>
      </w:r>
      <w:r>
        <w:t xml:space="preserve"> об администра</w:t>
      </w:r>
      <w:r>
        <w:t>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Амелин</w:t>
      </w:r>
      <w:r>
        <w:t xml:space="preserve"> Р.М.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</w:t>
      </w:r>
      <w:r>
        <w:t>рава управления транспортными средствами, согласно постановления мирового судьи судебного участка №92 Черноморского судебного района Республики Крым от дата сроком на 1 год 6 месяцев, вступившим в законную силу ДАТА</w:t>
      </w:r>
      <w:r>
        <w:t>, чем нарушил п. 2.1.1 ПДД РФ (л.д. 1);</w:t>
      </w:r>
    </w:p>
    <w:p w:rsidR="00A77B3E" w:rsidP="00825006">
      <w:pPr>
        <w:ind w:firstLine="720"/>
        <w:jc w:val="both"/>
      </w:pPr>
      <w:r>
        <w:t>-</w:t>
      </w:r>
      <w:r>
        <w:t xml:space="preserve"> письменными объяснениями </w:t>
      </w:r>
      <w:r>
        <w:t>Амелина</w:t>
      </w:r>
      <w:r>
        <w:t xml:space="preserve"> Р.М. </w:t>
      </w:r>
      <w:r>
        <w:t>от</w:t>
      </w:r>
      <w:r>
        <w:t xml:space="preserve"> ДАТА </w:t>
      </w:r>
      <w:r>
        <w:t>(л.д.10);</w:t>
      </w:r>
    </w:p>
    <w:p w:rsidR="00A77B3E" w:rsidP="00825006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(л.д.12);</w:t>
      </w:r>
    </w:p>
    <w:p w:rsidR="00A77B3E" w:rsidP="00825006">
      <w:pPr>
        <w:ind w:firstLine="720"/>
        <w:jc w:val="both"/>
      </w:pPr>
      <w:r>
        <w:t xml:space="preserve">- </w:t>
      </w:r>
      <w:r>
        <w:t>постановлением мирового судьи судебного участка № 92 Черноморского судебного района Республики Крым и.о. мирового судьи судебного участка № 93 Черномо</w:t>
      </w:r>
      <w:r>
        <w:t>рского судебного района Республики Крым от ДАТА</w:t>
      </w:r>
      <w:r>
        <w:t xml:space="preserve"> по делу НОМЕР</w:t>
      </w:r>
      <w:r>
        <w:t xml:space="preserve"> об административном правонарушении, согласно которому </w:t>
      </w:r>
      <w:r>
        <w:t>Амелин</w:t>
      </w:r>
      <w:r>
        <w:t xml:space="preserve"> Р.М. привлечен к административной ответственности по ч.1 ст. 12.8 </w:t>
      </w:r>
      <w:r>
        <w:t>КоАП</w:t>
      </w:r>
      <w:r>
        <w:t xml:space="preserve"> РФ, назначено наказание в виде административного штра</w:t>
      </w:r>
      <w:r>
        <w:t>фа в размере СУММА</w:t>
      </w:r>
      <w:r>
        <w:t>, с лишением права управления</w:t>
      </w:r>
      <w:r>
        <w:t xml:space="preserve"> транспортными средствами сроком на полтора года. Постановление вступило в законную силу ДАТА</w:t>
      </w:r>
      <w:r>
        <w:t xml:space="preserve"> (</w:t>
      </w:r>
      <w:r>
        <w:t>л</w:t>
      </w:r>
      <w:r>
        <w:t>.д.13-16);</w:t>
      </w:r>
    </w:p>
    <w:p w:rsidR="00A77B3E" w:rsidP="00825006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</w:t>
      </w:r>
      <w:r>
        <w:t xml:space="preserve">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Амелина</w:t>
      </w:r>
      <w:r>
        <w:t xml:space="preserve"> Р.М.</w:t>
      </w:r>
    </w:p>
    <w:p w:rsidR="00A77B3E" w:rsidP="00825006">
      <w:pPr>
        <w:ind w:firstLine="720"/>
        <w:jc w:val="both"/>
      </w:pPr>
      <w:r>
        <w:t>Факт лишения права управления транспортными средствами установлен постановлением суда, вступившим в</w:t>
      </w:r>
      <w:r>
        <w:t xml:space="preserve"> законную силу. </w:t>
      </w:r>
    </w:p>
    <w:p w:rsidR="00A77B3E" w:rsidP="00825006">
      <w:pPr>
        <w:ind w:firstLine="720"/>
        <w:jc w:val="both"/>
      </w:pPr>
      <w:r>
        <w:t xml:space="preserve">В материалах дела содержится определение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ДАТА.</w:t>
      </w:r>
    </w:p>
    <w:p w:rsidR="00A77B3E" w:rsidP="00825006">
      <w:pPr>
        <w:ind w:firstLine="720"/>
        <w:jc w:val="both"/>
      </w:pPr>
      <w:r>
        <w:t>Согласно правовой позиции, изложенной в подпункте «а» пункта 3 постановления Пленума Верхов</w:t>
      </w:r>
      <w:r>
        <w:t>ного Суда Российской Федерации от 24.03.2005 г. №5 «О некоторых вопросах, возникающих у судов при применении Кодекса Российской Федерации об административных правонарушениях», административное расследование представляет собой комплекс требующих значительны</w:t>
      </w:r>
      <w:r>
        <w:t>х временных затрат процессуальных действий,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</w:t>
      </w:r>
      <w:r>
        <w:t xml:space="preserve"> Проведение административного расследования должно состоять из </w:t>
      </w:r>
      <w:r>
        <w:t xml:space="preserve">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 </w:t>
      </w:r>
    </w:p>
    <w:p w:rsidR="00A77B3E" w:rsidP="00825006">
      <w:pPr>
        <w:ind w:firstLine="720"/>
        <w:jc w:val="both"/>
      </w:pPr>
      <w:r>
        <w:t>Из смысла абзаца 7 пункта 3 указанного Постановления следует, чт</w:t>
      </w:r>
      <w:r>
        <w:t>о в случае, если административное расследование фактически не проводилось, дело подлежит рассмотрению мировым судьей.</w:t>
      </w:r>
    </w:p>
    <w:p w:rsidR="00A77B3E" w:rsidP="00825006">
      <w:pPr>
        <w:ind w:firstLine="720"/>
        <w:jc w:val="both"/>
      </w:pPr>
      <w:r>
        <w:t>Из материалов дела усматривается, что административное расследование фактически не проводилось, процессуальные действия, требующие значите</w:t>
      </w:r>
      <w:r>
        <w:t xml:space="preserve">льных временных затрат, не выполнялись. При таких обстоятельствах дело подлежит рассмотрению мировым судьей по месту совершения правонарушения. </w:t>
      </w:r>
    </w:p>
    <w:p w:rsidR="00A77B3E" w:rsidP="00825006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</w:t>
      </w:r>
      <w:r>
        <w:t xml:space="preserve">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825006">
      <w:pPr>
        <w:ind w:firstLine="720"/>
        <w:jc w:val="both"/>
      </w:pPr>
      <w:r>
        <w:t xml:space="preserve">Действия </w:t>
      </w:r>
      <w:r>
        <w:t>Амелина</w:t>
      </w:r>
      <w:r>
        <w:t xml:space="preserve"> Р.М. суд кв</w:t>
      </w:r>
      <w:r>
        <w:t xml:space="preserve">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825006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</w:t>
      </w:r>
      <w:r>
        <w:t>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ответственности, обстоятельства смягчающие административную ответс</w:t>
      </w:r>
      <w:r>
        <w:t xml:space="preserve">твенность, к которым суд относит признание вины, раскаяние в содеянном, состояние здоровья </w:t>
      </w:r>
      <w:r>
        <w:t>Амелина</w:t>
      </w:r>
      <w:r>
        <w:t xml:space="preserve"> Р.М. - наличие III группы инвалидности.  </w:t>
      </w:r>
    </w:p>
    <w:p w:rsidR="00A77B3E" w:rsidP="00825006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825006">
      <w:pPr>
        <w:ind w:firstLine="720"/>
        <w:jc w:val="both"/>
      </w:pPr>
      <w:r>
        <w:t xml:space="preserve">С учетом всех </w:t>
      </w:r>
      <w:r>
        <w:t xml:space="preserve">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t xml:space="preserve">индивидуализации ответственности, мировой судья считает необходимым назначить </w:t>
      </w:r>
      <w:r>
        <w:t>Амелину</w:t>
      </w:r>
      <w:r>
        <w:t xml:space="preserve"> Р.М., наказание в в</w:t>
      </w:r>
      <w:r>
        <w:t xml:space="preserve">иде административного штрафа в пределах санкции </w:t>
      </w:r>
      <w:r>
        <w:t>ч</w:t>
      </w:r>
      <w:r>
        <w:t xml:space="preserve">.2 ст.12.7 </w:t>
      </w:r>
      <w:r>
        <w:t>КоАП</w:t>
      </w:r>
      <w:r>
        <w:t xml:space="preserve"> РФ.</w:t>
      </w:r>
    </w:p>
    <w:p w:rsidR="00A77B3E" w:rsidP="0082500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 судья</w:t>
      </w:r>
    </w:p>
    <w:p w:rsidR="00825006" w:rsidP="00825006">
      <w:pPr>
        <w:jc w:val="both"/>
      </w:pPr>
    </w:p>
    <w:p w:rsidR="00A77B3E" w:rsidP="00825006">
      <w:pPr>
        <w:jc w:val="center"/>
      </w:pPr>
      <w:r>
        <w:t>ПОСТАНОВИЛ:</w:t>
      </w:r>
    </w:p>
    <w:p w:rsidR="00A77B3E" w:rsidP="00825006">
      <w:pPr>
        <w:jc w:val="both"/>
      </w:pPr>
    </w:p>
    <w:p w:rsidR="00A77B3E" w:rsidP="00825006">
      <w:pPr>
        <w:ind w:firstLine="720"/>
        <w:jc w:val="both"/>
      </w:pPr>
      <w:r>
        <w:t xml:space="preserve">Признать </w:t>
      </w:r>
      <w:r>
        <w:t>Амелина</w:t>
      </w:r>
      <w:r>
        <w:t xml:space="preserve"> Р.М.</w:t>
      </w:r>
      <w:r>
        <w:t>, ПАСПОРТНЫЕ ДАННЫЕ</w:t>
      </w:r>
      <w:r>
        <w:t xml:space="preserve"> виновным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рублей.</w:t>
      </w:r>
    </w:p>
    <w:p w:rsidR="00A77B3E" w:rsidP="00825006">
      <w:pPr>
        <w:ind w:firstLine="720"/>
        <w:jc w:val="both"/>
      </w:pPr>
      <w:r>
        <w:t>Реквизиты для уплаты штрафа: отделение по Республике Крым ЮГУ Цен</w:t>
      </w:r>
      <w:r>
        <w:t xml:space="preserve">трального банка Российской Федерации, </w:t>
      </w:r>
      <w:r>
        <w:t>р</w:t>
      </w:r>
      <w:r>
        <w:t>/счет № 40101810335100010001, получатель – УФК по Республике Крым (УМВД России по г. Симферополю), БИК – 043510001, КПП 911001001, ИНН 9102003230, КБК 18811601121010001140, УИН 18810491205000002206, постановление №5-8</w:t>
      </w:r>
      <w:r>
        <w:t>6/93/2020.</w:t>
      </w:r>
    </w:p>
    <w:p w:rsidR="00A77B3E" w:rsidP="0082500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825006">
      <w:pPr>
        <w:ind w:firstLine="720"/>
        <w:jc w:val="both"/>
      </w:pPr>
      <w:r>
        <w:t xml:space="preserve">Разъяснить </w:t>
      </w:r>
      <w:r>
        <w:t>Амелину</w:t>
      </w:r>
      <w:r>
        <w:t xml:space="preserve"> Р.М.,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25006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25006">
      <w:pPr>
        <w:jc w:val="both"/>
      </w:pPr>
    </w:p>
    <w:p w:rsidR="00A77B3E" w:rsidP="0082500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</w:t>
      </w:r>
      <w:r>
        <w:tab/>
      </w:r>
      <w:r>
        <w:t xml:space="preserve">     И.В. С</w:t>
      </w:r>
      <w:r>
        <w:t>олодченко</w:t>
      </w:r>
    </w:p>
    <w:p w:rsidR="00A77B3E" w:rsidP="00825006">
      <w:pPr>
        <w:jc w:val="both"/>
      </w:pPr>
    </w:p>
    <w:p w:rsidR="00825006" w:rsidP="00825006">
      <w:pPr>
        <w:ind w:firstLine="720"/>
        <w:jc w:val="both"/>
      </w:pPr>
      <w:r>
        <w:t>ДЕПЕРСОНИФИКАЦИЮ</w:t>
      </w:r>
    </w:p>
    <w:p w:rsidR="00825006" w:rsidP="00825006">
      <w:pPr>
        <w:ind w:firstLine="720"/>
        <w:jc w:val="both"/>
      </w:pPr>
      <w:r>
        <w:t xml:space="preserve">Лингвистический контроль произвел </w:t>
      </w:r>
    </w:p>
    <w:p w:rsidR="00825006" w:rsidP="0082500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25006" w:rsidP="00825006">
      <w:pPr>
        <w:ind w:firstLine="720"/>
        <w:jc w:val="both"/>
      </w:pPr>
      <w:r>
        <w:t>СОГЛАСОВАНО</w:t>
      </w:r>
    </w:p>
    <w:p w:rsidR="00825006" w:rsidP="0082500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5006" w:rsidRPr="00103B9A" w:rsidP="00825006">
      <w:pPr>
        <w:ind w:firstLine="720"/>
        <w:jc w:val="both"/>
      </w:pPr>
      <w:r>
        <w:t xml:space="preserve">Дата: </w:t>
      </w:r>
    </w:p>
    <w:p w:rsidR="00A77B3E" w:rsidP="00825006">
      <w:pPr>
        <w:jc w:val="both"/>
      </w:pPr>
    </w:p>
    <w:p w:rsidR="00A77B3E" w:rsidP="00825006">
      <w:pPr>
        <w:jc w:val="both"/>
      </w:pPr>
    </w:p>
    <w:sectPr w:rsidSect="00825006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37"/>
    <w:rsid w:val="00103B9A"/>
    <w:rsid w:val="00825006"/>
    <w:rsid w:val="00A77B3E"/>
    <w:rsid w:val="00EE0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