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66AF3">
      <w:pPr>
        <w:jc w:val="right"/>
      </w:pPr>
      <w:r>
        <w:t>УИД 91MS0093-01-2022-000489-37</w:t>
      </w:r>
    </w:p>
    <w:p w:rsidR="00A77B3E" w:rsidP="00166AF3">
      <w:pPr>
        <w:jc w:val="right"/>
      </w:pPr>
      <w:r>
        <w:t>Дело № 5-86/93/2022</w:t>
      </w:r>
    </w:p>
    <w:p w:rsidR="00A77B3E" w:rsidP="00166AF3">
      <w:pPr>
        <w:jc w:val="both"/>
      </w:pPr>
    </w:p>
    <w:p w:rsidR="00A77B3E" w:rsidP="00166AF3">
      <w:pPr>
        <w:jc w:val="center"/>
      </w:pPr>
      <w:r>
        <w:t>П О С Т А Н О В Л Е Н И Е</w:t>
      </w:r>
    </w:p>
    <w:p w:rsidR="00A77B3E" w:rsidP="00166AF3">
      <w:pPr>
        <w:jc w:val="both"/>
      </w:pPr>
    </w:p>
    <w:p w:rsidR="00A77B3E" w:rsidP="00166AF3">
      <w:pPr>
        <w:ind w:firstLine="720"/>
        <w:jc w:val="both"/>
      </w:pPr>
      <w:r>
        <w:t xml:space="preserve">22 марта 2022 года                      </w:t>
      </w:r>
      <w:r>
        <w:tab/>
      </w:r>
      <w:r>
        <w:tab/>
        <w:t xml:space="preserve">  </w:t>
      </w:r>
      <w:r>
        <w:tab/>
      </w:r>
      <w:r>
        <w:tab/>
        <w:t xml:space="preserve">         </w:t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166AF3">
      <w:pPr>
        <w:jc w:val="both"/>
      </w:pPr>
    </w:p>
    <w:p w:rsidR="00A77B3E" w:rsidP="00166AF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в отношении Пташки В.В.</w:t>
      </w:r>
      <w:r>
        <w:t>, ПАСПОРТНЫЕ ДАННЫЕ</w:t>
      </w:r>
      <w:r>
        <w:t xml:space="preserve">, работающего в НАИМЕНОВАНИЕ ОРГАНИЗАЦИИ </w:t>
      </w:r>
      <w:r>
        <w:t>в должности ДОЛЖНОСТЬ</w:t>
      </w:r>
      <w:r>
        <w:t>, заре</w:t>
      </w:r>
      <w:r>
        <w:t>гистрированного и фактически проживающего по адресу: АДРЕС</w:t>
      </w:r>
      <w:r>
        <w:t>,</w:t>
      </w:r>
    </w:p>
    <w:p w:rsidR="00A77B3E" w:rsidP="00166AF3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166AF3">
      <w:pPr>
        <w:jc w:val="both"/>
      </w:pPr>
    </w:p>
    <w:p w:rsidR="00A77B3E" w:rsidP="00166AF3">
      <w:pPr>
        <w:jc w:val="center"/>
      </w:pPr>
      <w:r>
        <w:t>У С Т А Н О В И Л:</w:t>
      </w:r>
    </w:p>
    <w:p w:rsidR="00A77B3E" w:rsidP="00166AF3">
      <w:pPr>
        <w:jc w:val="both"/>
      </w:pPr>
    </w:p>
    <w:p w:rsidR="00A77B3E" w:rsidP="00166AF3">
      <w:pPr>
        <w:jc w:val="both"/>
      </w:pPr>
      <w:r>
        <w:t xml:space="preserve">          Пташка В.В. совершил административное правонарушение, предусмотренное ч.1 ст. 20.25 Кодекса</w:t>
      </w:r>
      <w:r>
        <w:t xml:space="preserve">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66AF3">
      <w:pPr>
        <w:ind w:firstLine="720"/>
        <w:jc w:val="both"/>
      </w:pPr>
      <w:r>
        <w:t>ДАТА</w:t>
      </w:r>
      <w:r>
        <w:t xml:space="preserve"> в ВРЕМЯ</w:t>
      </w:r>
      <w:r>
        <w:t xml:space="preserve"> Пташка В.В. находясь</w:t>
      </w:r>
      <w:r>
        <w:t xml:space="preserve"> по адресу: АДРЕС</w:t>
      </w:r>
      <w:r>
        <w:t xml:space="preserve"> нарушение ст. 32.2 ч. 1 КоАП РФ, не уплатил в установленный законом срок адм</w:t>
      </w:r>
      <w:r>
        <w:t>инистративный штраф в размере СУММА</w:t>
      </w:r>
      <w:r>
        <w:t>, который был ей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166AF3">
      <w:pPr>
        <w:jc w:val="both"/>
      </w:pPr>
      <w:r>
        <w:t xml:space="preserve"> </w:t>
      </w:r>
      <w:r>
        <w:tab/>
        <w:t xml:space="preserve">В судебном заседании </w:t>
      </w:r>
      <w:r>
        <w:t>Пташка В.В.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166AF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</w:t>
      </w:r>
      <w:r>
        <w:t xml:space="preserve">вина Пташки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66AF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66AF3">
      <w:pPr>
        <w:jc w:val="both"/>
      </w:pPr>
      <w:r>
        <w:t xml:space="preserve"> </w:t>
      </w:r>
      <w:r>
        <w:tab/>
        <w:t>- протоколом об адми</w:t>
      </w:r>
      <w:r>
        <w:t>нистративном правонарушении 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Пташка В.В. находясь по адресу: АДРЕС</w:t>
      </w:r>
      <w:r>
        <w:t xml:space="preserve"> нарушение ст. 32.2 ч. 1 КоАП РФ, не уплатил в установленный законом срок административный штраф в размере СУММА</w:t>
      </w:r>
      <w:r>
        <w:t>, кот</w:t>
      </w:r>
      <w:r>
        <w:t>орый был ей назначен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166AF3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166AF3">
      <w:pPr>
        <w:ind w:firstLine="720"/>
        <w:jc w:val="both"/>
      </w:pPr>
      <w:r>
        <w:t>У суда не имеется оснований не доверять представле</w:t>
      </w:r>
      <w:r>
        <w:t>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</w:t>
      </w:r>
      <w:r>
        <w:t xml:space="preserve">ушении. </w:t>
      </w:r>
    </w:p>
    <w:p w:rsidR="00A77B3E" w:rsidP="00166AF3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</w:t>
      </w:r>
      <w:r>
        <w:t xml:space="preserve">и или срока рассрочки, предусмотренных ст. 31.5 КоАП РФ. </w:t>
      </w:r>
    </w:p>
    <w:p w:rsidR="00A77B3E" w:rsidP="00166AF3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</w:t>
      </w:r>
      <w:r>
        <w:t xml:space="preserve">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t>административного штрафа усматривается событие административного правонарушения, предусмотренного ч. 1</w:t>
      </w:r>
      <w:r>
        <w:t xml:space="preserve"> ст</w:t>
      </w:r>
      <w:r>
        <w:t>. 20.25 КоАП РФ.</w:t>
      </w:r>
    </w:p>
    <w:p w:rsidR="00A77B3E" w:rsidP="00166AF3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Пташки В.В. установлена и доказана.    </w:t>
      </w:r>
    </w:p>
    <w:p w:rsidR="00A77B3E" w:rsidP="00166AF3">
      <w:pPr>
        <w:jc w:val="both"/>
      </w:pPr>
      <w:r>
        <w:t xml:space="preserve"> </w:t>
      </w:r>
      <w:r>
        <w:tab/>
      </w:r>
      <w:r>
        <w:t>Действия Пташки В.В. суд квалифицирует по ч. 1 ст. 20.25 Кодекса РФ об административных пр</w:t>
      </w:r>
      <w:r>
        <w:t>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 32.2 КоАП РФ. </w:t>
      </w:r>
    </w:p>
    <w:p w:rsidR="00A77B3E" w:rsidP="00166AF3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</w:t>
      </w:r>
      <w:r>
        <w:t>ые должны толковаться в пользу Пташки В.В. не усматривается.</w:t>
      </w:r>
    </w:p>
    <w:p w:rsidR="00A77B3E" w:rsidP="00166AF3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66AF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</w:t>
      </w:r>
      <w:r>
        <w:t>тановлено</w:t>
      </w:r>
      <w:r>
        <w:t>.</w:t>
      </w:r>
    </w:p>
    <w:p w:rsidR="00A77B3E" w:rsidP="00166AF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</w:t>
      </w:r>
      <w:r>
        <w:t>ивым назначить наказание в виде обязательных работ, предусмотренном санкцией ч.1 ст.20.25 КоАП РФ.</w:t>
      </w:r>
    </w:p>
    <w:p w:rsidR="00A77B3E" w:rsidP="00166AF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166AF3" w:rsidP="00166AF3">
      <w:pPr>
        <w:jc w:val="both"/>
      </w:pPr>
    </w:p>
    <w:p w:rsidR="00A77B3E" w:rsidP="00166AF3">
      <w:pPr>
        <w:jc w:val="center"/>
      </w:pPr>
      <w:r>
        <w:t>ПОСТАНОВИЛ:</w:t>
      </w:r>
    </w:p>
    <w:p w:rsidR="00A77B3E" w:rsidP="00166AF3">
      <w:pPr>
        <w:jc w:val="both"/>
      </w:pPr>
    </w:p>
    <w:p w:rsidR="00A77B3E" w:rsidP="00166AF3">
      <w:pPr>
        <w:jc w:val="both"/>
      </w:pPr>
      <w:r>
        <w:t xml:space="preserve"> </w:t>
      </w:r>
      <w:r>
        <w:tab/>
        <w:t>Пташку В.В.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166AF3">
      <w:pPr>
        <w:jc w:val="both"/>
      </w:pPr>
      <w:r>
        <w:tab/>
        <w:t>Разъяснить  Пташке В.В., ч</w:t>
      </w:r>
      <w:r>
        <w:t>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</w:t>
      </w:r>
      <w:r>
        <w:t>ебного пристава-исполнителя об изменении места жительства, а также являться по его вызову.</w:t>
      </w:r>
    </w:p>
    <w:p w:rsidR="00A77B3E" w:rsidP="00166AF3">
      <w:pPr>
        <w:ind w:firstLine="720"/>
        <w:jc w:val="both"/>
      </w:pPr>
      <w:r>
        <w:t>Разъяснить Пташке В.В., что в случае его уклонения от отбывания обязательных работ, выразившегося в невыходе на обязательные работы без уважительных причин и нарушен</w:t>
      </w:r>
      <w:r>
        <w:t>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</w:t>
      </w:r>
      <w:r>
        <w:t xml:space="preserve"> об административных правонарушениях. </w:t>
      </w:r>
    </w:p>
    <w:p w:rsidR="00A77B3E" w:rsidP="00166AF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</w:t>
      </w:r>
      <w:r>
        <w:t xml:space="preserve"> района Республики Крым. </w:t>
      </w:r>
    </w:p>
    <w:p w:rsidR="00A77B3E" w:rsidP="00166AF3">
      <w:pPr>
        <w:jc w:val="both"/>
      </w:pPr>
    </w:p>
    <w:p w:rsidR="00A77B3E" w:rsidP="00166AF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166AF3" w:rsidP="00166AF3">
      <w:pPr>
        <w:ind w:firstLine="720"/>
        <w:jc w:val="both"/>
      </w:pPr>
    </w:p>
    <w:p w:rsidR="00166AF3" w:rsidP="00166AF3">
      <w:pPr>
        <w:ind w:firstLine="720"/>
        <w:jc w:val="both"/>
      </w:pPr>
      <w:r>
        <w:t>ДЕПЕРСОНИФИКАЦИЮ</w:t>
      </w:r>
    </w:p>
    <w:p w:rsidR="00166AF3" w:rsidP="00166AF3">
      <w:pPr>
        <w:ind w:firstLine="720"/>
        <w:jc w:val="both"/>
      </w:pPr>
      <w:r>
        <w:t xml:space="preserve">Лингвистический контроль произвел </w:t>
      </w:r>
    </w:p>
    <w:p w:rsidR="00166AF3" w:rsidP="00166AF3">
      <w:pPr>
        <w:ind w:firstLine="720"/>
        <w:jc w:val="both"/>
      </w:pPr>
      <w:r>
        <w:t>помощник судьи Димитрова О.С.______________</w:t>
      </w:r>
    </w:p>
    <w:p w:rsidR="00166AF3" w:rsidP="00166AF3">
      <w:pPr>
        <w:ind w:firstLine="720"/>
        <w:jc w:val="both"/>
      </w:pPr>
      <w:r>
        <w:t>СОГЛАСОВАНО</w:t>
      </w:r>
    </w:p>
    <w:p w:rsidR="00166AF3" w:rsidP="00166AF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66AF3" w:rsidP="00166AF3">
      <w:pPr>
        <w:ind w:firstLine="720"/>
        <w:jc w:val="both"/>
      </w:pPr>
      <w:r>
        <w:t xml:space="preserve">Дата: </w:t>
      </w:r>
      <w:r>
        <w:t>01.04</w:t>
      </w:r>
      <w:r>
        <w:t>.2022 года</w:t>
      </w:r>
    </w:p>
    <w:p w:rsidR="00166AF3" w:rsidP="00166AF3">
      <w:pPr>
        <w:ind w:firstLine="720"/>
        <w:jc w:val="both"/>
      </w:pPr>
    </w:p>
    <w:p w:rsidR="00A77B3E" w:rsidP="00166AF3">
      <w:pPr>
        <w:jc w:val="both"/>
      </w:pPr>
    </w:p>
    <w:p w:rsidR="00A77B3E" w:rsidP="00166AF3">
      <w:pPr>
        <w:jc w:val="both"/>
      </w:pPr>
    </w:p>
    <w:sectPr w:rsidSect="00166AF3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FE428F"/>
    <w:multiLevelType w:val="hybridMultilevel"/>
    <w:tmpl w:val="32A8A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3"/>
    <w:rsid w:val="00166A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