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</w:t>
      </w:r>
      <w:r>
        <w:t>Дело №5-94/93/2018</w:t>
      </w:r>
    </w:p>
    <w:p w:rsidR="00937BC5"/>
    <w:p w:rsidR="00A77B3E"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937BC5"/>
    <w:p w:rsidR="00A77B3E">
      <w:r>
        <w:t xml:space="preserve">21 марта 2018 года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937BC5"/>
    <w:p w:rsidR="00A77B3E" w:rsidP="00937BC5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 в отношении </w:t>
      </w:r>
      <w:r>
        <w:t>Добророднего</w:t>
      </w:r>
      <w:r>
        <w:t xml:space="preserve"> Р.</w:t>
      </w:r>
      <w:r>
        <w:t>И.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937BC5">
      <w:pPr>
        <w:jc w:val="both"/>
      </w:pPr>
      <w:r>
        <w:t xml:space="preserve">         привлекаемого к  административной ответственности по ст.19.13 </w:t>
      </w:r>
      <w:r>
        <w:t>КоАП</w:t>
      </w:r>
      <w:r>
        <w:t xml:space="preserve">  РФ,</w:t>
      </w:r>
    </w:p>
    <w:p w:rsidR="00A77B3E" w:rsidP="00937BC5">
      <w:pPr>
        <w:jc w:val="both"/>
      </w:pPr>
    </w:p>
    <w:p w:rsidR="00A77B3E" w:rsidP="00937BC5">
      <w:pPr>
        <w:jc w:val="center"/>
      </w:pPr>
      <w:r>
        <w:t xml:space="preserve">У С Т </w:t>
      </w:r>
      <w:r>
        <w:t>А Н О В И Л:</w:t>
      </w:r>
    </w:p>
    <w:p w:rsidR="00A77B3E" w:rsidP="00937BC5">
      <w:pPr>
        <w:ind w:firstLine="720"/>
        <w:jc w:val="both"/>
      </w:pPr>
      <w:r>
        <w:t xml:space="preserve">дата в 04-20 часов, </w:t>
      </w:r>
      <w:r>
        <w:t>Доброродний</w:t>
      </w:r>
      <w:r>
        <w:t xml:space="preserve"> Р.И. находясь по адресу: адрес, умышленно осуществил заведомо ложный вызов сотрудников полиции, который выразился в сообщении </w:t>
      </w:r>
      <w:r>
        <w:t>Доброродним</w:t>
      </w:r>
      <w:r>
        <w:t xml:space="preserve"> Р.И. в дежурную часть ОМВД России по Черноморскому району информации о то</w:t>
      </w:r>
      <w:r>
        <w:t xml:space="preserve">м, что ему угрожает физической расправой </w:t>
      </w:r>
      <w:r>
        <w:t>гр</w:t>
      </w:r>
      <w:r>
        <w:t>.Н</w:t>
      </w:r>
      <w:r>
        <w:t>икульшин</w:t>
      </w:r>
      <w:r>
        <w:t xml:space="preserve"> А.А., при этом данная информация не соответствовала действительности.</w:t>
      </w:r>
    </w:p>
    <w:p w:rsidR="00A77B3E" w:rsidP="00937BC5">
      <w:pPr>
        <w:ind w:firstLine="720"/>
        <w:jc w:val="both"/>
      </w:pPr>
      <w:r>
        <w:t xml:space="preserve">Своими действиями </w:t>
      </w:r>
      <w:r>
        <w:t>Доброродний</w:t>
      </w:r>
      <w:r>
        <w:t xml:space="preserve"> Р.И. совершил административное правонарушение, предусмотренное  ст.19.13  Кодекса  РФ  об администрати</w:t>
      </w:r>
      <w:r>
        <w:t>вных правонарушениях, то есть заведомо ложный вызов пожарной охраны, полиции, скорой медицинской помощи или иных специализированных служб</w:t>
      </w:r>
    </w:p>
    <w:p w:rsidR="00A77B3E" w:rsidP="00937BC5">
      <w:pPr>
        <w:jc w:val="both"/>
      </w:pPr>
      <w:r>
        <w:tab/>
        <w:t xml:space="preserve">В судебном заседании </w:t>
      </w:r>
      <w:r>
        <w:t>Доброродний</w:t>
      </w:r>
      <w:r>
        <w:t xml:space="preserve"> Р.И. свою вину признал в полном объеме, в содеянном раскаивается.</w:t>
      </w:r>
    </w:p>
    <w:p w:rsidR="00A77B3E" w:rsidP="00937BC5">
      <w:pPr>
        <w:jc w:val="both"/>
      </w:pPr>
      <w:r>
        <w:t xml:space="preserve"> </w:t>
      </w:r>
      <w:r>
        <w:tab/>
        <w:t>Выслушав пояснен</w:t>
      </w:r>
      <w:r>
        <w:t xml:space="preserve">ия правонарушителя, исследовав материалы дела, суд приходит к выводу, что виновность </w:t>
      </w:r>
      <w:r>
        <w:t>Добророднего</w:t>
      </w:r>
      <w:r>
        <w:t xml:space="preserve"> Р.И. в совершении административного правонарушения, предусмотренного статьей 19.13 Кодекса РФ об административных правонарушениях, установлена. </w:t>
      </w:r>
    </w:p>
    <w:p w:rsidR="00A77B3E" w:rsidP="00937BC5">
      <w:pPr>
        <w:ind w:firstLine="720"/>
        <w:jc w:val="both"/>
      </w:pPr>
      <w:r>
        <w:t>Факт совершен</w:t>
      </w:r>
      <w:r>
        <w:t xml:space="preserve">ия </w:t>
      </w:r>
      <w:r>
        <w:t>Доброродним</w:t>
      </w:r>
      <w:r>
        <w:t xml:space="preserve"> Р.И. указанного правонарушения подтверждается: </w:t>
      </w:r>
    </w:p>
    <w:p w:rsidR="00A77B3E" w:rsidP="00937BC5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от дата, из которого следует, что дата в 04-20 часов, </w:t>
      </w:r>
      <w:r>
        <w:t>Доброродний</w:t>
      </w:r>
      <w:r>
        <w:t xml:space="preserve"> Р.И. находясь по адресу: адрес, умышленно осуществил заведомо </w:t>
      </w:r>
      <w:r>
        <w:t xml:space="preserve">ложный вызов сотрудников полиции, который выразился в сообщении </w:t>
      </w:r>
      <w:r>
        <w:t>Доброродним</w:t>
      </w:r>
      <w:r>
        <w:t xml:space="preserve"> Р.И. в дежурную часть ОМВД России по Черноморскому району информации о том, что ему угрожает физической расправой </w:t>
      </w:r>
      <w:r>
        <w:t>фио</w:t>
      </w:r>
      <w:r>
        <w:t>, при этом данная информация не соответствовала действительност</w:t>
      </w:r>
      <w:r>
        <w:t>и</w:t>
      </w:r>
      <w:r>
        <w:t xml:space="preserve"> (л.д.2);</w:t>
      </w:r>
    </w:p>
    <w:p w:rsidR="00A77B3E" w:rsidP="00937BC5">
      <w:pPr>
        <w:jc w:val="both"/>
      </w:pPr>
      <w:r>
        <w:t>- рапортом сотрудника полиции от дата (л.д.3);</w:t>
      </w:r>
    </w:p>
    <w:p w:rsidR="00A77B3E" w:rsidP="00937BC5">
      <w:pPr>
        <w:jc w:val="both"/>
      </w:pPr>
      <w:r>
        <w:t>- рапортом сотрудника полиции от дата (л.д.4);</w:t>
      </w:r>
    </w:p>
    <w:p w:rsidR="00A77B3E" w:rsidP="00937BC5">
      <w:pPr>
        <w:jc w:val="both"/>
      </w:pPr>
      <w:r>
        <w:t>- рапортом сотрудника полиции от дата (л.д.6);</w:t>
      </w:r>
    </w:p>
    <w:p w:rsidR="00A77B3E" w:rsidP="00937BC5">
      <w:pPr>
        <w:jc w:val="both"/>
      </w:pPr>
      <w:r>
        <w:t>-постановлением о возбуждении перед начальником органа дознания ходатайство о продлении срока проверки с</w:t>
      </w:r>
      <w:r>
        <w:t>ообщения о преступлении от дата(л.д.7);</w:t>
      </w:r>
    </w:p>
    <w:p w:rsidR="00A77B3E" w:rsidP="00937BC5">
      <w:pPr>
        <w:jc w:val="both"/>
      </w:pPr>
      <w:r>
        <w:t xml:space="preserve">-письменными объяснениями правонарушителя </w:t>
      </w:r>
      <w:r>
        <w:t>Добророднего</w:t>
      </w:r>
      <w:r>
        <w:t xml:space="preserve"> Р.И. от дата, согласно которых он позвонил в дежурную часть ОМВД России по Черноморскому району и сообщил о том, что ему угрожает опасность, при этом признает, ч</w:t>
      </w:r>
      <w:r>
        <w:t>то данная информация является ложной. Действия совершены в состоянии сильного алкогольного опьянения (л.д.8);</w:t>
      </w:r>
    </w:p>
    <w:p w:rsidR="00A77B3E" w:rsidP="00937BC5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дата(л.д.9);</w:t>
      </w:r>
    </w:p>
    <w:p w:rsidR="00A77B3E" w:rsidP="00937BC5">
      <w:pPr>
        <w:jc w:val="both"/>
      </w:pPr>
      <w:r>
        <w:tab/>
        <w:t xml:space="preserve">- объяснением свидетеля </w:t>
      </w:r>
      <w:r>
        <w:t>фио</w:t>
      </w:r>
      <w:r>
        <w:t xml:space="preserve"> от дата (л.д.10);</w:t>
      </w:r>
    </w:p>
    <w:p w:rsidR="00A77B3E" w:rsidP="00937BC5">
      <w:pPr>
        <w:jc w:val="both"/>
      </w:pPr>
      <w:r>
        <w:t xml:space="preserve">            -постановлением об отказе  возбуждении у</w:t>
      </w:r>
      <w:r>
        <w:t>головного дела от дата(л.д.11);</w:t>
      </w:r>
    </w:p>
    <w:p w:rsidR="00A77B3E" w:rsidP="00937BC5">
      <w:pPr>
        <w:jc w:val="both"/>
      </w:pPr>
      <w:r>
        <w:tab/>
        <w:t xml:space="preserve">  В силу статьи 19.13 </w:t>
      </w:r>
      <w:r>
        <w:t>КоАП</w:t>
      </w:r>
      <w:r>
        <w:t xml:space="preserve">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1000 рублей до 1500 рублей.</w:t>
      </w:r>
    </w:p>
    <w:p w:rsidR="00A77B3E" w:rsidP="00937BC5">
      <w:pPr>
        <w:ind w:firstLine="720"/>
        <w:jc w:val="both"/>
      </w:pPr>
      <w:r>
        <w:t>Фе</w:t>
      </w:r>
      <w:r>
        <w:t>деральный закон от 07.02.2011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преступности, охрану общественного п</w:t>
      </w:r>
      <w:r>
        <w:t>орядка, собственности и обеспечение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 права (статьи 12, 13, 27</w:t>
      </w:r>
      <w:r>
        <w:t xml:space="preserve"> и 28).</w:t>
      </w:r>
    </w:p>
    <w:p w:rsidR="00A77B3E" w:rsidP="00937BC5">
      <w:pPr>
        <w:ind w:firstLine="720"/>
        <w:jc w:val="both"/>
      </w:pPr>
      <w:r>
        <w:t>С</w:t>
      </w:r>
      <w:r>
        <w:t>татьей 12 Федерального закона от 07.02.2011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происшествиях; прибывать незамедлител</w:t>
      </w:r>
      <w:r>
        <w:t>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выявлять лиц, имеющих намерение совершить преступление, и провод</w:t>
      </w:r>
      <w:r>
        <w:t>ить с ними индивидуальную профилактическую работу.</w:t>
      </w:r>
    </w:p>
    <w:p w:rsidR="00A77B3E" w:rsidP="00937BC5">
      <w:pPr>
        <w:jc w:val="both"/>
      </w:pPr>
      <w:r>
        <w:tab/>
        <w:t xml:space="preserve">В соответствии со ст.4.2 </w:t>
      </w:r>
      <w:r>
        <w:t>КоАП</w:t>
      </w:r>
      <w:r>
        <w:t xml:space="preserve"> РФ, к смягчающим вину обстоятельствам </w:t>
      </w:r>
      <w:r>
        <w:t>Добророднего</w:t>
      </w:r>
      <w:r>
        <w:t xml:space="preserve"> Р.И.  относится раскаяние лица, привлекаемого к административной ответственности.</w:t>
      </w:r>
    </w:p>
    <w:p w:rsidR="00A77B3E" w:rsidP="00937BC5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Добророднего</w:t>
      </w:r>
      <w:r>
        <w:t xml:space="preserve"> Р.И.  обстоятельств предусмотренных  ст.4.3 Кодекса  Российской  Федерации об административных правонарушениях, судом не установлено.</w:t>
      </w:r>
    </w:p>
    <w:p w:rsidR="00A77B3E" w:rsidP="00937BC5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</w:t>
      </w:r>
      <w:r>
        <w:t xml:space="preserve"> назначить наказание в виде административного штрафа в пределах санкции статьи.</w:t>
      </w:r>
    </w:p>
    <w:p w:rsidR="00A77B3E" w:rsidP="00937BC5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937BC5">
      <w:pPr>
        <w:jc w:val="both"/>
      </w:pPr>
    </w:p>
    <w:p w:rsidR="00A77B3E" w:rsidP="00937BC5">
      <w:pPr>
        <w:jc w:val="center"/>
      </w:pPr>
      <w:r>
        <w:t>П</w:t>
      </w:r>
      <w:r>
        <w:t xml:space="preserve"> О С Т А Н О В И Л:</w:t>
      </w:r>
    </w:p>
    <w:p w:rsidR="00937BC5" w:rsidP="00937BC5">
      <w:pPr>
        <w:jc w:val="center"/>
      </w:pPr>
    </w:p>
    <w:p w:rsidR="00A77B3E" w:rsidP="00937BC5">
      <w:pPr>
        <w:ind w:firstLine="720"/>
        <w:jc w:val="both"/>
      </w:pPr>
      <w:r>
        <w:t>Добророднего</w:t>
      </w:r>
      <w:r>
        <w:t xml:space="preserve"> Р.</w:t>
      </w:r>
      <w:r>
        <w:t>И.</w:t>
      </w:r>
      <w:r>
        <w:t>, паспортные данные,</w:t>
      </w:r>
      <w:r>
        <w:t xml:space="preserve"> </w:t>
      </w:r>
      <w:r>
        <w:t>признать виновным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1500 (одна тысяча пятьсот) рублей.</w:t>
      </w:r>
    </w:p>
    <w:p w:rsidR="00A77B3E" w:rsidP="00937BC5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</w:t>
      </w:r>
      <w:r>
        <w:t>8811690050056000140, постановление №5-94/93/2018.</w:t>
      </w:r>
    </w:p>
    <w:p w:rsidR="00A77B3E" w:rsidP="00937BC5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937BC5">
      <w:pPr>
        <w:ind w:firstLine="720"/>
        <w:jc w:val="both"/>
      </w:pPr>
      <w:r>
        <w:t xml:space="preserve">Квитанцию об уплате штрафа необходимо представить (направить) </w:t>
      </w:r>
      <w:r>
        <w:t>в</w:t>
      </w:r>
      <w:r>
        <w:t xml:space="preserve"> судебный участок </w:t>
      </w:r>
      <w:r>
        <w:t>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37BC5">
      <w:pPr>
        <w:ind w:firstLine="720"/>
        <w:jc w:val="both"/>
      </w:pPr>
      <w:r>
        <w:t xml:space="preserve">Разъяснить </w:t>
      </w:r>
      <w:r>
        <w:t>Добророднему</w:t>
      </w:r>
      <w:r>
        <w:t xml:space="preserve"> Р.И.,  что в случае неуплаты штрафа </w:t>
      </w:r>
      <w:r>
        <w:t xml:space="preserve">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37BC5">
      <w:pPr>
        <w:jc w:val="both"/>
      </w:pPr>
      <w:r>
        <w:t xml:space="preserve">       </w:t>
      </w:r>
      <w:r>
        <w:tab/>
        <w:t xml:space="preserve">Постановление может быть обжаловано в Черноморский районный суд Республики Крым через мирового судью, вынесшего постановление, </w:t>
      </w:r>
      <w:r>
        <w:t>в течение 10 суток со дня вручения или получения копии постановления.</w:t>
      </w:r>
    </w:p>
    <w:p w:rsidR="00A77B3E" w:rsidP="00937BC5">
      <w:pPr>
        <w:jc w:val="both"/>
      </w:pPr>
    </w:p>
    <w:p w:rsidR="00A77B3E" w:rsidP="00937BC5">
      <w:pPr>
        <w:jc w:val="both"/>
      </w:pPr>
    </w:p>
    <w:p w:rsidR="00A77B3E" w:rsidP="00937BC5">
      <w:pPr>
        <w:jc w:val="both"/>
      </w:pPr>
      <w:r>
        <w:t xml:space="preserve">Мировой судья </w:t>
      </w:r>
      <w:r>
        <w:tab/>
      </w:r>
      <w:r>
        <w:tab/>
        <w:t xml:space="preserve">                  подпись</w:t>
      </w:r>
      <w:r>
        <w:t xml:space="preserve">                                  И.В. </w:t>
      </w:r>
      <w:r>
        <w:t>Солодченко</w:t>
      </w:r>
    </w:p>
    <w:p w:rsidR="00937BC5" w:rsidP="00937BC5">
      <w:pPr>
        <w:jc w:val="both"/>
      </w:pPr>
    </w:p>
    <w:p w:rsidR="00937BC5" w:rsidP="00937BC5">
      <w:pPr>
        <w:jc w:val="both"/>
      </w:pPr>
      <w:r>
        <w:t>Согласовано</w:t>
      </w:r>
    </w:p>
    <w:p w:rsidR="00937BC5" w:rsidP="00937BC5">
      <w:pPr>
        <w:jc w:val="both"/>
      </w:pPr>
    </w:p>
    <w:p w:rsidR="00937BC5" w:rsidP="00937BC5">
      <w:pPr>
        <w:jc w:val="both"/>
      </w:pPr>
      <w:r>
        <w:t>Мировой судья                                       подпись                                   И.В. Солодченко</w:t>
      </w:r>
    </w:p>
    <w:p w:rsidR="00A77B3E" w:rsidP="00937BC5">
      <w:pPr>
        <w:jc w:val="both"/>
      </w:pPr>
    </w:p>
    <w:sectPr w:rsidSect="00937BC5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B7D"/>
    <w:rsid w:val="00432B7D"/>
    <w:rsid w:val="00937B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B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