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C28FA">
      <w:pPr>
        <w:jc w:val="right"/>
      </w:pPr>
      <w:r>
        <w:t>УИД 91MS0093-01-2023-000263-52</w:t>
      </w:r>
    </w:p>
    <w:p w:rsidR="00A77B3E" w:rsidP="003C28FA">
      <w:pPr>
        <w:jc w:val="right"/>
      </w:pPr>
      <w:r>
        <w:t>Дело 5-93-102/2023</w:t>
      </w:r>
    </w:p>
    <w:p w:rsidR="00A77B3E" w:rsidP="003C28FA">
      <w:pPr>
        <w:jc w:val="both"/>
      </w:pPr>
    </w:p>
    <w:p w:rsidR="00A77B3E" w:rsidP="003C28FA">
      <w:pPr>
        <w:jc w:val="center"/>
      </w:pPr>
      <w:r>
        <w:t>П О С Т А Н О В Л Е Н И Е</w:t>
      </w:r>
    </w:p>
    <w:p w:rsidR="00A77B3E" w:rsidP="003C28FA">
      <w:pPr>
        <w:jc w:val="both"/>
      </w:pPr>
    </w:p>
    <w:p w:rsidR="00A77B3E" w:rsidP="003C28FA">
      <w:pPr>
        <w:jc w:val="both"/>
      </w:pPr>
      <w:r>
        <w:t xml:space="preserve"> </w:t>
      </w:r>
      <w:r>
        <w:tab/>
        <w:t>22 марта 2023 года</w:t>
      </w:r>
      <w:r>
        <w:tab/>
        <w:t xml:space="preserve">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3C28FA">
      <w:pPr>
        <w:jc w:val="both"/>
      </w:pPr>
    </w:p>
    <w:p w:rsidR="00A77B3E" w:rsidP="003C28FA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</w:t>
      </w:r>
      <w:r>
        <w:t>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Бурцева М.А.</w:t>
      </w:r>
      <w:r>
        <w:t>, ПАСПОРТНЫЕ ДАННЫЕ</w:t>
      </w:r>
      <w:r>
        <w:t>, не женатого, со слов не работающего,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3C28FA">
      <w:pPr>
        <w:jc w:val="both"/>
      </w:pPr>
    </w:p>
    <w:p w:rsidR="00A77B3E" w:rsidP="003C28FA">
      <w:pPr>
        <w:jc w:val="center"/>
      </w:pPr>
      <w:r>
        <w:t>У С Т А Н О В И Л:</w:t>
      </w:r>
    </w:p>
    <w:p w:rsidR="00A77B3E" w:rsidP="003C28FA">
      <w:pPr>
        <w:jc w:val="both"/>
      </w:pPr>
    </w:p>
    <w:p w:rsidR="00A77B3E" w:rsidP="003C28FA">
      <w:pPr>
        <w:ind w:firstLine="720"/>
        <w:jc w:val="both"/>
      </w:pPr>
      <w:r>
        <w:t>ДАТА</w:t>
      </w:r>
      <w:r>
        <w:t xml:space="preserve"> в ВРЕМЯ</w:t>
      </w:r>
      <w:r>
        <w:t>, Бурцев М.А., находясь по адресу: АДРЕС</w:t>
      </w:r>
      <w:r>
        <w:t>, отказался выполнить законное требование сотрудника полиции о про</w:t>
      </w:r>
      <w:r>
        <w:t xml:space="preserve">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</w:t>
      </w:r>
      <w:r>
        <w:t>вещества, в связи с чем, совершил административное правонарушение, предусмотренное ч. 1 ст. 6.9 КоАП РФ.</w:t>
      </w:r>
    </w:p>
    <w:p w:rsidR="00A77B3E" w:rsidP="003C28FA">
      <w:pPr>
        <w:ind w:firstLine="720"/>
        <w:jc w:val="both"/>
      </w:pPr>
      <w:r>
        <w:t xml:space="preserve">Бурцев М.А. в судебном заседании вину в совершении административного признал в полном объеме, раскаялся в содеянном, подтвердил </w:t>
      </w:r>
      <w:r>
        <w:t>обстоятельства</w:t>
      </w:r>
      <w:r>
        <w:t xml:space="preserve"> изложенн</w:t>
      </w:r>
      <w:r>
        <w:t xml:space="preserve">ые в протоколе об административном правонарушении.   </w:t>
      </w:r>
    </w:p>
    <w:p w:rsidR="00A77B3E" w:rsidP="003C28FA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</w:t>
      </w:r>
      <w:r>
        <w:t>на Бурцева М.А. в совершении административного правонарушения, предусмотренного ч.1 ст.6.9 КоАП РФ, установлена.</w:t>
      </w:r>
    </w:p>
    <w:p w:rsidR="00A77B3E" w:rsidP="003C28FA">
      <w:pPr>
        <w:ind w:firstLine="720"/>
        <w:jc w:val="both"/>
      </w:pPr>
      <w:r>
        <w:t xml:space="preserve">Согласно положениям части 1 статьи 27.12.1 КоАП РФ лица, совершившие административные правонарушения (за исключением лиц, указанных в частях 1 </w:t>
      </w:r>
      <w:r>
        <w:t>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3C28FA">
      <w:pPr>
        <w:ind w:firstLine="720"/>
        <w:jc w:val="both"/>
      </w:pPr>
      <w:r>
        <w:t>Согласно ч.6 ст.27.12.1 КоАП РФ кри</w:t>
      </w:r>
      <w:r>
        <w:t>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</w:t>
      </w:r>
      <w: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3C28FA">
      <w:pPr>
        <w:ind w:firstLine="720"/>
        <w:jc w:val="both"/>
      </w:pPr>
      <w:r>
        <w:t xml:space="preserve">В соответствии с п.6 Порядка проведения медицинского освидетельствования </w:t>
      </w:r>
      <w:r>
        <w:t xml:space="preserve">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достаточные основания полагать, что лицо, совершившее </w:t>
      </w:r>
      <w:r>
        <w:t>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являю</w:t>
      </w:r>
      <w:r>
        <w:t>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3C28FA">
      <w:pPr>
        <w:ind w:firstLine="720"/>
        <w:jc w:val="both"/>
      </w:pPr>
      <w:r>
        <w:t>Виновность Бурцева М.А. в совершении административного правонарушения подтверждается исследованными по делу доказательствами</w:t>
      </w:r>
      <w:r>
        <w:t xml:space="preserve">: </w:t>
      </w:r>
    </w:p>
    <w:p w:rsidR="00A77B3E" w:rsidP="003C28F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>, Бурцев М.А., находясь по адресу: АДРЕС</w:t>
      </w:r>
      <w:r>
        <w:t>, отказался выполнить законное требование сотрудника полиции о прохождении медицинского освидетельствовани</w:t>
      </w:r>
      <w:r>
        <w:t xml:space="preserve">я на состояние опьянения, при наличии достаточных оснований полагать, что правонарушитель потребил наркотические средства или </w:t>
      </w:r>
      <w:r>
        <w:t xml:space="preserve">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3C28FA">
      <w:pPr>
        <w:ind w:firstLine="720"/>
        <w:jc w:val="both"/>
      </w:pPr>
      <w:r>
        <w:t>- копией рапорта УУП О</w:t>
      </w:r>
      <w:r>
        <w:t xml:space="preserve">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3C28FA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3C28FA">
      <w:pPr>
        <w:ind w:firstLine="720"/>
        <w:jc w:val="both"/>
      </w:pPr>
      <w:r>
        <w:t xml:space="preserve">- письменными объяснениями Бурцева М.А. </w:t>
      </w:r>
      <w:r>
        <w:t>от</w:t>
      </w:r>
      <w:r>
        <w:t xml:space="preserve"> ДАТА</w:t>
      </w:r>
      <w:r>
        <w:t xml:space="preserve"> (л.д.4); </w:t>
      </w:r>
    </w:p>
    <w:p w:rsidR="00A77B3E" w:rsidP="003C28FA">
      <w:pPr>
        <w:ind w:firstLine="720"/>
        <w:jc w:val="both"/>
      </w:pPr>
      <w:r>
        <w:t>- протоколом НОМЕР</w:t>
      </w:r>
      <w:r>
        <w:t xml:space="preserve"> от ДАТА</w:t>
      </w:r>
      <w:r>
        <w:t xml:space="preserve"> о направлении на медицинское освидетельствовани</w:t>
      </w:r>
      <w:r>
        <w:t>е на состояние опьянения, из которого следует, что ДАТА</w:t>
      </w:r>
      <w:r>
        <w:t xml:space="preserve"> </w:t>
      </w:r>
      <w:r>
        <w:t>в</w:t>
      </w:r>
      <w:r>
        <w:t xml:space="preserve"> время Бурцев М.А. направлен для прохождения медицинского освидетельствования на состояние опьянения при наличии признаком опьянения: запах алкоголя изо рта, неустойчивость позы, шаткость походки, на</w:t>
      </w:r>
      <w:r>
        <w:t xml:space="preserve">рушение речи, от прохождения которого он отказался, о чем имеется соответствующая запись в протоколе (л.д.5); </w:t>
      </w:r>
    </w:p>
    <w:p w:rsidR="00A77B3E" w:rsidP="003C28FA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>, согласно котор</w:t>
      </w:r>
      <w:r>
        <w:t>ому Бурцев М.А. отказался от прохождения медицинского освидетельствования на состояние опьянения (л.д.6).</w:t>
      </w:r>
    </w:p>
    <w:p w:rsidR="00A77B3E" w:rsidP="003C28F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</w:t>
      </w:r>
      <w:r>
        <w:t xml:space="preserve">ии с требованиями КоАП РФ.  </w:t>
      </w:r>
    </w:p>
    <w:p w:rsidR="00A77B3E" w:rsidP="003C28F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Бурцева М.А. в совершении административного правонарушения установлена, и его действия правильно квалифицированы по ч. 1 ст. 6</w:t>
      </w:r>
      <w:r>
        <w:t>.9 КоАП РФ, поскольку Бурцев М.А.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 наркотически</w:t>
      </w:r>
      <w:r>
        <w:t xml:space="preserve">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3C28FA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назначения врача либо новых пот</w:t>
      </w:r>
      <w:r>
        <w:t xml:space="preserve">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</w:t>
      </w:r>
      <w:r>
        <w:t>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</w:t>
      </w:r>
      <w:r>
        <w:t>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3C28FA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Российской</w:t>
      </w:r>
      <w:r>
        <w:t xml:space="preserve"> Федерации об административных правонарушениях  судом не установлено.</w:t>
      </w:r>
    </w:p>
    <w:p w:rsidR="00A77B3E" w:rsidP="003C28FA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</w:t>
      </w:r>
      <w:r>
        <w:t>ющих производство по делу об административном правонарушении, не имеется.</w:t>
      </w:r>
    </w:p>
    <w:p w:rsidR="00A77B3E" w:rsidP="003C28FA">
      <w:pPr>
        <w:ind w:firstLine="720"/>
        <w:jc w:val="both"/>
      </w:pPr>
      <w:r>
        <w:t xml:space="preserve"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положение, </w:t>
      </w:r>
      <w:r>
        <w:t>обстоятельства смягчающие наказание, к которым суд относит признание вины раскаяние в содеянном, отсутствие отягчающих административную ответственность обстоятельств, и считает необходимым назначить Бурцеву М.А. наказание в виде административного ареста на</w:t>
      </w:r>
      <w:r>
        <w:t xml:space="preserve"> срок, предусмотренный санкцией ч.1 ст.6.9 КоАП РФ.</w:t>
      </w:r>
    </w:p>
    <w:p w:rsidR="00A77B3E" w:rsidP="003C28FA">
      <w:pPr>
        <w:ind w:firstLine="720"/>
        <w:jc w:val="both"/>
      </w:pPr>
      <w:r>
        <w:t xml:space="preserve"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</w:t>
      </w:r>
      <w:r>
        <w:t>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</w:t>
      </w:r>
      <w:r>
        <w:t>власти в порядке, установленном Правительством Российской Федерации.</w:t>
      </w:r>
    </w:p>
    <w:p w:rsidR="00A77B3E" w:rsidP="003C28FA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Бурцевым М.А. наркотических средств, материалы дела об административном правонарушении также не содержат </w:t>
      </w:r>
      <w:r>
        <w:t>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  потреблением наркотических средств или психотропных веществ без назначения врача.</w:t>
      </w:r>
    </w:p>
    <w:p w:rsidR="00A77B3E" w:rsidP="003C28FA">
      <w:pPr>
        <w:ind w:firstLine="720"/>
        <w:jc w:val="both"/>
      </w:pPr>
      <w:r>
        <w:t>Сведений о том,</w:t>
      </w:r>
      <w:r>
        <w:t xml:space="preserve"> что Бурцев М.А.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3C28FA">
      <w:pPr>
        <w:jc w:val="both"/>
      </w:pPr>
      <w:r>
        <w:t xml:space="preserve">          </w:t>
      </w:r>
      <w:r>
        <w:tab/>
      </w:r>
      <w:r>
        <w:t xml:space="preserve">Руководствуясь ст.ст.23.1, 29.9-29.11 КоАП РФ мировой судья, </w:t>
      </w:r>
    </w:p>
    <w:p w:rsidR="00A77B3E" w:rsidP="003C28FA">
      <w:pPr>
        <w:jc w:val="both"/>
      </w:pPr>
    </w:p>
    <w:p w:rsidR="00A77B3E" w:rsidP="003C28FA">
      <w:pPr>
        <w:jc w:val="center"/>
      </w:pPr>
      <w:r>
        <w:t>П О С Т А Н О В И Л:</w:t>
      </w:r>
    </w:p>
    <w:p w:rsidR="00A77B3E" w:rsidP="003C28FA">
      <w:pPr>
        <w:jc w:val="both"/>
      </w:pPr>
    </w:p>
    <w:p w:rsidR="00A77B3E" w:rsidP="003C28FA">
      <w:pPr>
        <w:ind w:firstLine="720"/>
        <w:jc w:val="both"/>
      </w:pPr>
      <w:r>
        <w:t>Бурцев</w:t>
      </w:r>
      <w:r>
        <w:t>а М.А.</w:t>
      </w:r>
      <w:r>
        <w:t>, ПАСПОРТНЫЕ ДАННЫЕ</w:t>
      </w:r>
      <w:r>
        <w:t xml:space="preserve">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административного ареста на </w:t>
      </w:r>
      <w:r>
        <w:t>срок 8 (восемь) суток.</w:t>
      </w:r>
    </w:p>
    <w:p w:rsidR="00A77B3E" w:rsidP="003C28FA">
      <w:pPr>
        <w:ind w:firstLine="720"/>
        <w:jc w:val="both"/>
      </w:pPr>
      <w:r>
        <w:t>Срок административного ареста исчислять с 10-00 часов 22 марта 2023 года.</w:t>
      </w:r>
    </w:p>
    <w:p w:rsidR="00A77B3E" w:rsidP="003C28FA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</w:t>
      </w:r>
      <w:r>
        <w:t xml:space="preserve">ового судью. </w:t>
      </w:r>
    </w:p>
    <w:p w:rsidR="00A77B3E" w:rsidP="003C28FA">
      <w:pPr>
        <w:jc w:val="both"/>
      </w:pPr>
    </w:p>
    <w:p w:rsidR="00A77B3E" w:rsidP="003C28F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3C28FA">
      <w:pPr>
        <w:jc w:val="both"/>
      </w:pPr>
    </w:p>
    <w:p w:rsidR="003C28FA" w:rsidP="003C28FA">
      <w:pPr>
        <w:ind w:left="720"/>
        <w:jc w:val="both"/>
      </w:pPr>
      <w:r>
        <w:t>ДЕПЕРСОНИФИКАЦИЮ</w:t>
      </w:r>
    </w:p>
    <w:p w:rsidR="003C28FA" w:rsidP="003C28FA">
      <w:pPr>
        <w:ind w:firstLine="720"/>
        <w:jc w:val="both"/>
      </w:pPr>
      <w:r>
        <w:t xml:space="preserve">Лингвистический контроль произвел </w:t>
      </w:r>
    </w:p>
    <w:p w:rsidR="003C28FA" w:rsidP="003C28FA">
      <w:pPr>
        <w:ind w:firstLine="720"/>
        <w:jc w:val="both"/>
      </w:pPr>
      <w:r>
        <w:t>помощник судьи Димитрова О.С.______________</w:t>
      </w:r>
    </w:p>
    <w:p w:rsidR="003C28FA" w:rsidP="003C28F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C28FA" w:rsidP="003C28F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C28FA" w:rsidP="003C28FA">
      <w:pPr>
        <w:ind w:firstLine="720"/>
        <w:jc w:val="both"/>
      </w:pPr>
      <w:r>
        <w:t>Дата: 1</w:t>
      </w:r>
      <w:r>
        <w:t>7.04.2023 года</w:t>
      </w:r>
    </w:p>
    <w:p w:rsidR="00A77B3E" w:rsidP="003C28FA">
      <w:pPr>
        <w:jc w:val="both"/>
      </w:pPr>
    </w:p>
    <w:sectPr w:rsidSect="003C28FA">
      <w:pgSz w:w="12240" w:h="15840"/>
      <w:pgMar w:top="426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FA"/>
    <w:rsid w:val="003C28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C28F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C2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