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2DF2">
      <w:pPr>
        <w:jc w:val="right"/>
      </w:pPr>
      <w:r>
        <w:t>УИД 91MS0093-01-2023-000315-90</w:t>
      </w:r>
    </w:p>
    <w:p w:rsidR="00A77B3E" w:rsidP="00442DF2">
      <w:pPr>
        <w:jc w:val="right"/>
      </w:pPr>
      <w:r>
        <w:t>Дело 5-93-115/2023</w:t>
      </w:r>
    </w:p>
    <w:p w:rsidR="00A77B3E" w:rsidP="00442DF2">
      <w:pPr>
        <w:jc w:val="both"/>
      </w:pPr>
    </w:p>
    <w:p w:rsidR="00A77B3E" w:rsidP="00442DF2">
      <w:pPr>
        <w:jc w:val="center"/>
      </w:pPr>
      <w:r>
        <w:t>П О С Т А Н О В Л Е Н И Е</w:t>
      </w:r>
    </w:p>
    <w:p w:rsidR="00A77B3E" w:rsidP="00442DF2">
      <w:pPr>
        <w:jc w:val="both"/>
      </w:pPr>
    </w:p>
    <w:p w:rsidR="00A77B3E" w:rsidP="00442DF2">
      <w:pPr>
        <w:ind w:firstLine="720"/>
        <w:jc w:val="both"/>
      </w:pPr>
      <w:r>
        <w:t xml:space="preserve">29 марта 2023 года                 </w:t>
      </w:r>
      <w:r>
        <w:tab/>
        <w:t xml:space="preserve">        </w:t>
      </w:r>
      <w:r>
        <w:tab/>
        <w:t xml:space="preserve">  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442DF2">
      <w:pPr>
        <w:jc w:val="both"/>
      </w:pPr>
    </w:p>
    <w:p w:rsidR="00A77B3E" w:rsidP="00442DF2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в отношении Маслова А.В.</w:t>
      </w:r>
      <w:r>
        <w:t>, ПАСПОРТНЫЕ ДАННЫЕ</w:t>
      </w:r>
      <w:r>
        <w:t>, не женатого, зарегистрированного и фактически прожива</w:t>
      </w:r>
      <w:r>
        <w:t>ющего по адресу: АДРЕС</w:t>
      </w:r>
      <w:r>
        <w:t>,</w:t>
      </w:r>
    </w:p>
    <w:p w:rsidR="00A77B3E" w:rsidP="00442DF2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442DF2">
      <w:pPr>
        <w:jc w:val="both"/>
      </w:pPr>
    </w:p>
    <w:p w:rsidR="00A77B3E" w:rsidP="00442DF2">
      <w:pPr>
        <w:jc w:val="center"/>
      </w:pPr>
      <w:r>
        <w:t>У С Т А Н О В И Л:</w:t>
      </w:r>
    </w:p>
    <w:p w:rsidR="00A77B3E" w:rsidP="00442DF2">
      <w:pPr>
        <w:jc w:val="both"/>
      </w:pPr>
    </w:p>
    <w:p w:rsidR="00A77B3E" w:rsidP="00442DF2">
      <w:pPr>
        <w:ind w:firstLine="720"/>
        <w:jc w:val="both"/>
      </w:pPr>
      <w:r>
        <w:t>ДАТА</w:t>
      </w:r>
      <w:r>
        <w:t xml:space="preserve"> в ВРЕМЯ</w:t>
      </w:r>
      <w:r>
        <w:t xml:space="preserve"> Маслов А.В., находясь по адресу: АДРЕС</w:t>
      </w:r>
      <w:r>
        <w:t>, не выполнил законное требование уполномоченного должностного лица о прохождении м</w:t>
      </w:r>
      <w:r>
        <w:t>едицинского освидетельствования на состояние опьянения, так как имелись достаточные основания полагать, что Маслов А.В. употребил наркотические средства без назначения врача, тем самым совершил административное правонарушение, ответственность за которое пр</w:t>
      </w:r>
      <w:r>
        <w:t>едусмотрена ч. 1 ст. 6.9 КоАП РФ.</w:t>
      </w:r>
    </w:p>
    <w:p w:rsidR="00A77B3E" w:rsidP="00442DF2">
      <w:pPr>
        <w:ind w:firstLine="720"/>
        <w:jc w:val="both"/>
      </w:pPr>
      <w:r>
        <w:t xml:space="preserve">В судебном заседании Маслов А.В.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442DF2">
      <w:pPr>
        <w:ind w:firstLine="720"/>
        <w:jc w:val="both"/>
      </w:pPr>
      <w:r>
        <w:t>Судья, выслушав лицо, привлекаемое к административ</w:t>
      </w:r>
      <w:r>
        <w:t>ной ответственности, исследовав материалы дела об административном правонарушении, находит вину Маслова А.В. в совершении правонарушения, ответственность за которое предусмотрена ч. 1 ст. 6.9 КоАП РФ, установленной и доказанной, его вина подтверждается сов</w:t>
      </w:r>
      <w:r>
        <w:t>окупностью собранных по делу доказательств:</w:t>
      </w:r>
    </w:p>
    <w:p w:rsidR="00A77B3E" w:rsidP="00442DF2">
      <w:pPr>
        <w:ind w:firstLine="720"/>
        <w:jc w:val="both"/>
      </w:pPr>
      <w:r>
        <w:t xml:space="preserve">- протоколом НОМЕР </w:t>
      </w:r>
      <w:r>
        <w:t xml:space="preserve">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Маслов А.В., находясь по адресу: АДРЕС</w:t>
      </w:r>
      <w:r>
        <w:t>, не выполнил законное требование уполномоченного должностного лиц</w:t>
      </w:r>
      <w:r>
        <w:t>а о прохождении медицинского освидетельствования на состояние опьянения, так как имелись достаточные основания полагать, что Маслов А.В. употребил наркотические средства без назначения врача (л.д.1);</w:t>
      </w:r>
    </w:p>
    <w:p w:rsidR="00A77B3E" w:rsidP="00442DF2">
      <w:pPr>
        <w:ind w:firstLine="720"/>
        <w:jc w:val="both"/>
      </w:pPr>
      <w:r>
        <w:t>- протоколом НОМЕР</w:t>
      </w:r>
      <w:r>
        <w:t xml:space="preserve"> о направлении на медицинское о</w:t>
      </w:r>
      <w:r>
        <w:t>свидетельствование на состояние опьянения от ДАТА</w:t>
      </w:r>
      <w:r>
        <w:t>, согласно которому Маслов А.В. направлен для прохождения медицинского освидетельствования на состояние опьянения при наличии признаков опьянения: поведение, не соответствующее обстановке, от прохождения мед</w:t>
      </w:r>
      <w:r>
        <w:t>ицинского освидетельствования Маслов А.В. отказался (л.д.2);</w:t>
      </w:r>
    </w:p>
    <w:p w:rsidR="00A77B3E" w:rsidP="00442DF2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Маслов А.В. от медицинского освидетельствовани</w:t>
      </w:r>
      <w:r>
        <w:t xml:space="preserve">я отказался (л.д.3); </w:t>
      </w:r>
    </w:p>
    <w:p w:rsidR="00A77B3E" w:rsidP="00442DF2">
      <w:pPr>
        <w:ind w:firstLine="720"/>
        <w:jc w:val="both"/>
      </w:pPr>
      <w:r>
        <w:t xml:space="preserve">- письменными объяснениями Маслова А.В. </w:t>
      </w:r>
      <w:r>
        <w:t>от</w:t>
      </w:r>
      <w:r>
        <w:t xml:space="preserve"> ДАТА</w:t>
      </w:r>
      <w:r>
        <w:t xml:space="preserve"> (л.д.4).</w:t>
      </w:r>
    </w:p>
    <w:p w:rsidR="00A77B3E" w:rsidP="00442DF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Маслова А.В. в совершении административного правонарушения установлена, и ег</w:t>
      </w:r>
      <w:r>
        <w:t xml:space="preserve">о действия правильно квалифицированы по ч.1 ст.6.9 КоАП РФ, поскольку она не выполнила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</w:t>
      </w:r>
      <w:r>
        <w:t>что правонарушитель потребила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442DF2">
      <w:pPr>
        <w:ind w:firstLine="720"/>
        <w:jc w:val="both"/>
      </w:pPr>
      <w:r>
        <w:t>При разрешении вопроса о применении административного наказания правонарушителю Маслову А.В. суд пр</w:t>
      </w:r>
      <w:r>
        <w:t>инимает во внимание характер совершенного правонарушения и общественную опасность, личность виновного, его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</w:t>
      </w:r>
      <w:r>
        <w:t xml:space="preserve">е, отсутствие обстоятельств, отягчающих административную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442DF2">
      <w:pPr>
        <w:ind w:firstLine="720"/>
        <w:jc w:val="both"/>
      </w:pPr>
      <w:r>
        <w:t>В соответствие с ч. 2.1 ст. 4.1 КоАП РФ при назначении административного наказ</w:t>
      </w:r>
      <w:r>
        <w:t xml:space="preserve">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</w:t>
      </w:r>
      <w:r>
        <w:t>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</w:t>
      </w:r>
      <w:r>
        <w:t>ств без назначения врача.</w:t>
      </w:r>
    </w:p>
    <w:p w:rsidR="00A77B3E" w:rsidP="00442DF2">
      <w:pPr>
        <w:ind w:firstLine="720"/>
        <w:jc w:val="both"/>
      </w:pPr>
      <w:r>
        <w:t xml:space="preserve">Учитывая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</w:t>
      </w:r>
      <w:r>
        <w:t>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</w:t>
      </w:r>
      <w:r>
        <w:t>.</w:t>
      </w:r>
    </w:p>
    <w:p w:rsidR="00A77B3E" w:rsidP="00442DF2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442DF2">
      <w:pPr>
        <w:jc w:val="both"/>
      </w:pPr>
    </w:p>
    <w:p w:rsidR="00A77B3E" w:rsidP="00442DF2">
      <w:pPr>
        <w:jc w:val="center"/>
      </w:pPr>
      <w:r>
        <w:t>П О С Т А Н О В И Л:</w:t>
      </w:r>
    </w:p>
    <w:p w:rsidR="00A77B3E" w:rsidP="00442DF2">
      <w:pPr>
        <w:jc w:val="both"/>
      </w:pPr>
    </w:p>
    <w:p w:rsidR="00A77B3E" w:rsidP="00442DF2">
      <w:pPr>
        <w:ind w:firstLine="720"/>
        <w:jc w:val="both"/>
      </w:pPr>
      <w:r>
        <w:t>Маслова А.В.</w:t>
      </w:r>
      <w:r>
        <w:t>, ПАСПОРТНЫЕ ДАННЫЕ</w:t>
      </w:r>
      <w:r>
        <w:t>, признать  виновным  в совершении правонарушения, предусмотренного ч</w:t>
      </w:r>
      <w:r>
        <w:t xml:space="preserve">.1 ст.6.9 КоАП РФ и подвергнуть административному наказанию в виде административного штрафа в размере 4 000 (четыре тысячи) рублей. </w:t>
      </w:r>
    </w:p>
    <w:p w:rsidR="00A77B3E" w:rsidP="00442DF2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</w:t>
      </w:r>
      <w:r>
        <w:t xml:space="preserve">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</w:t>
      </w:r>
      <w:r>
        <w:t>сводного реестра 35220323, ОКТМО 35656000, КБК 82811601063010009140, УИН 0410760300935001152306130, постановление №5-93-115/2023.</w:t>
      </w:r>
    </w:p>
    <w:p w:rsidR="00A77B3E" w:rsidP="00442DF2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2DF2">
      <w:pPr>
        <w:ind w:firstLine="720"/>
        <w:jc w:val="both"/>
      </w:pPr>
      <w:r>
        <w:t>Ра</w:t>
      </w:r>
      <w:r>
        <w:t>зъяснить Маслову А.В.,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42DF2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</w:t>
      </w:r>
      <w:r>
        <w:t xml:space="preserve">ение 10 суток со дня вручения или получения копии постановления, через мирового судью. </w:t>
      </w:r>
    </w:p>
    <w:p w:rsidR="00A77B3E" w:rsidP="00442DF2">
      <w:pPr>
        <w:jc w:val="both"/>
      </w:pPr>
    </w:p>
    <w:p w:rsidR="00A77B3E" w:rsidP="00442DF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442DF2">
      <w:pPr>
        <w:jc w:val="both"/>
      </w:pPr>
    </w:p>
    <w:p w:rsidR="00A77B3E" w:rsidP="00442DF2">
      <w:pPr>
        <w:jc w:val="both"/>
      </w:pPr>
    </w:p>
    <w:sectPr w:rsidSect="00442DF2">
      <w:pgSz w:w="12240" w:h="15840"/>
      <w:pgMar w:top="426" w:right="3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F2"/>
    <w:rsid w:val="00442D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