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0584E" w:rsidP="00A0584E">
      <w:pPr>
        <w:jc w:val="right"/>
        <w:rPr>
          <w:sz w:val="21"/>
          <w:szCs w:val="21"/>
        </w:rPr>
      </w:pPr>
      <w:r w:rsidRPr="00A0584E">
        <w:rPr>
          <w:sz w:val="21"/>
          <w:szCs w:val="21"/>
        </w:rPr>
        <w:t>УИД 91MS0093-01-2022-000689-19</w:t>
      </w:r>
    </w:p>
    <w:p w:rsidR="00A77B3E" w:rsidRPr="00A0584E" w:rsidP="00A0584E">
      <w:pPr>
        <w:jc w:val="right"/>
        <w:rPr>
          <w:sz w:val="21"/>
          <w:szCs w:val="21"/>
        </w:rPr>
      </w:pPr>
      <w:r w:rsidRPr="00A0584E">
        <w:rPr>
          <w:sz w:val="21"/>
          <w:szCs w:val="21"/>
        </w:rPr>
        <w:t>Дело №5-128/93/2022</w:t>
      </w:r>
    </w:p>
    <w:p w:rsidR="00A77B3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jc w:val="center"/>
        <w:rPr>
          <w:sz w:val="21"/>
          <w:szCs w:val="21"/>
        </w:rPr>
      </w:pPr>
      <w:r w:rsidRPr="00A0584E">
        <w:rPr>
          <w:sz w:val="21"/>
          <w:szCs w:val="21"/>
        </w:rPr>
        <w:t>П</w:t>
      </w:r>
      <w:r w:rsidRPr="00A0584E">
        <w:rPr>
          <w:sz w:val="21"/>
          <w:szCs w:val="21"/>
        </w:rPr>
        <w:t xml:space="preserve"> О С Т А Н О В Л Е Н И Е</w:t>
      </w:r>
    </w:p>
    <w:p w:rsidR="00A77B3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29 апреля 2022 года                                             </w:t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 xml:space="preserve">Республика Крым, </w:t>
      </w:r>
      <w:r w:rsidRPr="00A0584E">
        <w:rPr>
          <w:sz w:val="21"/>
          <w:szCs w:val="21"/>
        </w:rPr>
        <w:t>пгт</w:t>
      </w:r>
      <w:r w:rsidRPr="00A0584E">
        <w:rPr>
          <w:sz w:val="21"/>
          <w:szCs w:val="21"/>
        </w:rPr>
        <w:t xml:space="preserve">. Черноморское </w:t>
      </w:r>
    </w:p>
    <w:p w:rsidR="00A77B3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Мировой судья судебного участка №93 Черноморского судебного района </w:t>
      </w:r>
      <w:r w:rsidRPr="00A0584E">
        <w:rPr>
          <w:sz w:val="21"/>
          <w:szCs w:val="21"/>
        </w:rPr>
        <w:t>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Костина С.А.</w:t>
      </w:r>
      <w:r w:rsidRPr="00A0584E">
        <w:rPr>
          <w:sz w:val="21"/>
          <w:szCs w:val="21"/>
        </w:rPr>
        <w:t>, ПАСПОРТНЫЕ ДАННЫЕ</w:t>
      </w:r>
      <w:r w:rsidRPr="00A0584E">
        <w:rPr>
          <w:sz w:val="21"/>
          <w:szCs w:val="21"/>
        </w:rPr>
        <w:t>, женатого, за</w:t>
      </w:r>
      <w:r w:rsidRPr="00A0584E">
        <w:rPr>
          <w:sz w:val="21"/>
          <w:szCs w:val="21"/>
        </w:rPr>
        <w:t>регистрированного и проживающего по адресу: АДРЕС</w:t>
      </w:r>
      <w:r w:rsidRPr="00A0584E">
        <w:rPr>
          <w:sz w:val="21"/>
          <w:szCs w:val="21"/>
        </w:rPr>
        <w:t>,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о совершении административного правонарушения, предусмотренного ч.2 ст.8.37 КоАП РФ,</w:t>
      </w:r>
    </w:p>
    <w:p w:rsidR="00A0584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jc w:val="center"/>
        <w:rPr>
          <w:sz w:val="21"/>
          <w:szCs w:val="21"/>
        </w:rPr>
      </w:pPr>
      <w:r w:rsidRPr="00A0584E">
        <w:rPr>
          <w:sz w:val="21"/>
          <w:szCs w:val="21"/>
        </w:rPr>
        <w:t>У С Т А Н О В И Л:</w:t>
      </w:r>
    </w:p>
    <w:p w:rsidR="00A77B3E" w:rsidRPr="00A0584E" w:rsidP="00A0584E">
      <w:pPr>
        <w:jc w:val="both"/>
        <w:rPr>
          <w:sz w:val="21"/>
          <w:szCs w:val="21"/>
        </w:rPr>
      </w:pPr>
      <w:r w:rsidRPr="00A0584E">
        <w:rPr>
          <w:sz w:val="21"/>
          <w:szCs w:val="21"/>
        </w:rPr>
        <w:tab/>
        <w:t xml:space="preserve">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ДАТА</w:t>
      </w:r>
      <w:r w:rsidRPr="00A0584E">
        <w:rPr>
          <w:sz w:val="21"/>
          <w:szCs w:val="21"/>
        </w:rPr>
        <w:t xml:space="preserve"> в ВРЕМЯ</w:t>
      </w:r>
      <w:r w:rsidRPr="00A0584E">
        <w:rPr>
          <w:sz w:val="21"/>
          <w:szCs w:val="21"/>
        </w:rPr>
        <w:t xml:space="preserve"> в ходе осуществления пограничной деятельности в акватории </w:t>
      </w:r>
      <w:r w:rsidRPr="00A0584E">
        <w:rPr>
          <w:sz w:val="21"/>
          <w:szCs w:val="21"/>
        </w:rPr>
        <w:t>Каркинитского</w:t>
      </w:r>
      <w:r w:rsidRPr="00A0584E">
        <w:rPr>
          <w:sz w:val="21"/>
          <w:szCs w:val="21"/>
        </w:rPr>
        <w:t xml:space="preserve"> залива </w:t>
      </w:r>
      <w:r w:rsidRPr="00A0584E">
        <w:rPr>
          <w:sz w:val="21"/>
          <w:szCs w:val="21"/>
        </w:rPr>
        <w:t>Черного моря, в районе причала АДРЕС</w:t>
      </w:r>
      <w:r w:rsidRPr="00A0584E">
        <w:rPr>
          <w:sz w:val="21"/>
          <w:szCs w:val="21"/>
        </w:rPr>
        <w:t xml:space="preserve"> был обнаружен гр. Костин С.А., который осуществлял любительское рыболовство путем снятия ставных сетей в количестве двух единиц. Постановку сетей Костин С.А. осуществил ДАТА</w:t>
      </w:r>
      <w:r w:rsidRPr="00A0584E">
        <w:rPr>
          <w:sz w:val="21"/>
          <w:szCs w:val="21"/>
        </w:rPr>
        <w:t xml:space="preserve"> с ВРЕМЯ</w:t>
      </w:r>
      <w:r w:rsidRPr="00A0584E">
        <w:rPr>
          <w:sz w:val="21"/>
          <w:szCs w:val="21"/>
        </w:rPr>
        <w:t xml:space="preserve"> </w:t>
      </w:r>
      <w:r w:rsidRPr="00A0584E">
        <w:rPr>
          <w:sz w:val="21"/>
          <w:szCs w:val="21"/>
        </w:rPr>
        <w:t>до</w:t>
      </w:r>
      <w:r w:rsidRPr="00A0584E">
        <w:rPr>
          <w:sz w:val="21"/>
          <w:szCs w:val="21"/>
        </w:rPr>
        <w:t xml:space="preserve"> </w:t>
      </w:r>
      <w:r w:rsidRPr="00A0584E">
        <w:rPr>
          <w:sz w:val="21"/>
          <w:szCs w:val="21"/>
        </w:rPr>
        <w:t>ВРЕМЯ</w:t>
      </w:r>
      <w:r w:rsidRPr="00A0584E">
        <w:rPr>
          <w:sz w:val="21"/>
          <w:szCs w:val="21"/>
        </w:rPr>
        <w:t>, водных биол</w:t>
      </w:r>
      <w:r w:rsidRPr="00A0584E">
        <w:rPr>
          <w:sz w:val="21"/>
          <w:szCs w:val="21"/>
        </w:rPr>
        <w:t xml:space="preserve">огических ресурсов добыто не было. 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Своими действиями Костин С.А. нарушил </w:t>
      </w:r>
      <w:r w:rsidRPr="00A0584E">
        <w:rPr>
          <w:sz w:val="21"/>
          <w:szCs w:val="21"/>
        </w:rPr>
        <w:t>пп</w:t>
      </w:r>
      <w:r w:rsidRPr="00A0584E">
        <w:rPr>
          <w:sz w:val="21"/>
          <w:szCs w:val="21"/>
        </w:rPr>
        <w:t>.а</w:t>
      </w:r>
      <w:r w:rsidRPr="00A0584E">
        <w:rPr>
          <w:sz w:val="21"/>
          <w:szCs w:val="21"/>
        </w:rPr>
        <w:t xml:space="preserve"> п.54.1 Приказа Министерства сельского хозяйства Российской Федерации от 09.01.2020 года №1 «Об утверждении правил рыболовства для Азово-Черноморского </w:t>
      </w:r>
      <w:r w:rsidRPr="00A0584E">
        <w:rPr>
          <w:sz w:val="21"/>
          <w:szCs w:val="21"/>
        </w:rPr>
        <w:t>рыбохозяйственного</w:t>
      </w:r>
      <w:r w:rsidRPr="00A0584E">
        <w:rPr>
          <w:sz w:val="21"/>
          <w:szCs w:val="21"/>
        </w:rPr>
        <w:t xml:space="preserve"> бассейн</w:t>
      </w:r>
      <w:r w:rsidRPr="00A0584E">
        <w:rPr>
          <w:sz w:val="21"/>
          <w:szCs w:val="21"/>
        </w:rPr>
        <w:t xml:space="preserve">а», то есть совершил административное правонарушение, ответственность за которое предусмотрена ч.2 ст.8.37 Кодекса Российской Федерации об административных правонарушениях.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Костин С.А. в судебное заседание не явился, о дне, месте и времени рассмотрения де</w:t>
      </w:r>
      <w:r w:rsidRPr="00A0584E">
        <w:rPr>
          <w:sz w:val="21"/>
          <w:szCs w:val="21"/>
        </w:rPr>
        <w:t xml:space="preserve">ла извещен, в установленном законном порядке, о причинах неявки суду не сообщил, ходатайств об отложении рассмотрения дела не поступало. </w:t>
      </w:r>
      <w:r w:rsidRPr="00A0584E">
        <w:rPr>
          <w:sz w:val="21"/>
          <w:szCs w:val="21"/>
        </w:rPr>
        <w:t>Согласно</w:t>
      </w:r>
      <w:r w:rsidRPr="00A0584E">
        <w:rPr>
          <w:sz w:val="21"/>
          <w:szCs w:val="21"/>
        </w:rPr>
        <w:t xml:space="preserve"> почтового уведомления с почтовым </w:t>
      </w:r>
      <w:r w:rsidRPr="00A0584E">
        <w:rPr>
          <w:sz w:val="21"/>
          <w:szCs w:val="21"/>
        </w:rPr>
        <w:t>индификатором</w:t>
      </w:r>
      <w:r w:rsidRPr="00A0584E">
        <w:rPr>
          <w:sz w:val="21"/>
          <w:szCs w:val="21"/>
        </w:rPr>
        <w:t xml:space="preserve"> НОМЕР</w:t>
      </w:r>
      <w:r w:rsidRPr="00A0584E">
        <w:rPr>
          <w:sz w:val="21"/>
          <w:szCs w:val="21"/>
        </w:rPr>
        <w:t xml:space="preserve"> судебное извещение получено Костиным С.А. лично</w:t>
      </w:r>
      <w:r w:rsidRPr="00A0584E">
        <w:rPr>
          <w:sz w:val="21"/>
          <w:szCs w:val="21"/>
        </w:rPr>
        <w:t xml:space="preserve"> – ДАТА</w:t>
      </w:r>
      <w:r w:rsidRPr="00A0584E">
        <w:rPr>
          <w:sz w:val="21"/>
          <w:szCs w:val="21"/>
        </w:rPr>
        <w:t xml:space="preserve">.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Согласно ч. 2 ст. 25.1 Кодекса об административных правонарушениях Российской Федерации,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</w:t>
      </w:r>
      <w:r w:rsidRPr="00A0584E">
        <w:rPr>
          <w:sz w:val="21"/>
          <w:szCs w:val="21"/>
        </w:rPr>
        <w:t>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рассмотрении дела, либо если такое ходатайство об отложени</w:t>
      </w:r>
      <w:r w:rsidRPr="00A0584E">
        <w:rPr>
          <w:sz w:val="21"/>
          <w:szCs w:val="21"/>
        </w:rPr>
        <w:t>и рассмотрения дела оставлено без удовлетворения.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При таких обстоятельствах, суд признает Костина С.А. надлежаще извещенным о времени и месте рассмотрения дела, и в соответствии с ч.2 ст.25.1 КоАП РФ полагает возможным рассмотреть дело об административном </w:t>
      </w:r>
      <w:r w:rsidRPr="00A0584E">
        <w:rPr>
          <w:sz w:val="21"/>
          <w:szCs w:val="21"/>
        </w:rPr>
        <w:t xml:space="preserve">правонарушении в его отсутствие.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Судья, исследовав материалы дела об административном правонарушении, приходит к выводу, что Костин С.А. совершил административное правонарушение, предусмотренное ч.2 ст. 8.37 КоАП РФ, его вина подтверждается совокупностью </w:t>
      </w:r>
      <w:r w:rsidRPr="00A0584E">
        <w:rPr>
          <w:sz w:val="21"/>
          <w:szCs w:val="21"/>
        </w:rPr>
        <w:t xml:space="preserve">собранных по делу доказательств: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- протоколом об административном правонарушении </w:t>
      </w:r>
      <w:r w:rsidRPr="00A0584E">
        <w:rPr>
          <w:sz w:val="21"/>
          <w:szCs w:val="21"/>
        </w:rPr>
        <w:t>от</w:t>
      </w:r>
      <w:r w:rsidRPr="00A0584E">
        <w:rPr>
          <w:sz w:val="21"/>
          <w:szCs w:val="21"/>
        </w:rPr>
        <w:t xml:space="preserve"> </w:t>
      </w:r>
      <w:r w:rsidRPr="00A0584E">
        <w:rPr>
          <w:sz w:val="21"/>
          <w:szCs w:val="21"/>
        </w:rPr>
        <w:t>дата</w:t>
      </w:r>
      <w:r w:rsidRPr="00A0584E">
        <w:rPr>
          <w:sz w:val="21"/>
          <w:szCs w:val="21"/>
        </w:rPr>
        <w:t>, согласно которого, ДАТА</w:t>
      </w:r>
      <w:r w:rsidRPr="00A0584E">
        <w:rPr>
          <w:sz w:val="21"/>
          <w:szCs w:val="21"/>
        </w:rPr>
        <w:t xml:space="preserve"> в ВРЕМЯ</w:t>
      </w:r>
      <w:r w:rsidRPr="00A0584E">
        <w:rPr>
          <w:sz w:val="21"/>
          <w:szCs w:val="21"/>
        </w:rPr>
        <w:t xml:space="preserve"> в ходе осуществления пограничной деятельности в акватории </w:t>
      </w:r>
      <w:r w:rsidRPr="00A0584E">
        <w:rPr>
          <w:sz w:val="21"/>
          <w:szCs w:val="21"/>
        </w:rPr>
        <w:t>Каркинитского</w:t>
      </w:r>
      <w:r w:rsidRPr="00A0584E">
        <w:rPr>
          <w:sz w:val="21"/>
          <w:szCs w:val="21"/>
        </w:rPr>
        <w:t xml:space="preserve"> залива Черного моря, в районе причала АДРЕС</w:t>
      </w:r>
      <w:r w:rsidRPr="00A0584E">
        <w:rPr>
          <w:sz w:val="21"/>
          <w:szCs w:val="21"/>
        </w:rPr>
        <w:t xml:space="preserve"> был обн</w:t>
      </w:r>
      <w:r w:rsidRPr="00A0584E">
        <w:rPr>
          <w:sz w:val="21"/>
          <w:szCs w:val="21"/>
        </w:rPr>
        <w:t>аружен гр. Костин С.А., который осуществлял любительское рыболовство путем снятия ставных сетей в количестве двух единиц. Постановку сетей Костин С.А. осуществил ДАТА с ВРЕМЯ</w:t>
      </w:r>
      <w:r w:rsidRPr="00A0584E">
        <w:rPr>
          <w:sz w:val="21"/>
          <w:szCs w:val="21"/>
        </w:rPr>
        <w:t xml:space="preserve"> </w:t>
      </w:r>
      <w:r w:rsidRPr="00A0584E">
        <w:rPr>
          <w:sz w:val="21"/>
          <w:szCs w:val="21"/>
        </w:rPr>
        <w:t>до</w:t>
      </w:r>
      <w:r w:rsidRPr="00A0584E">
        <w:rPr>
          <w:sz w:val="21"/>
          <w:szCs w:val="21"/>
        </w:rPr>
        <w:t xml:space="preserve"> </w:t>
      </w:r>
      <w:r w:rsidRPr="00A0584E">
        <w:rPr>
          <w:sz w:val="21"/>
          <w:szCs w:val="21"/>
        </w:rPr>
        <w:t>ВРЕМЯ</w:t>
      </w:r>
      <w:r w:rsidRPr="00A0584E">
        <w:rPr>
          <w:sz w:val="21"/>
          <w:szCs w:val="21"/>
        </w:rPr>
        <w:t>, водных биологических ресурсов добыто не было (л.д.1-3);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- п</w:t>
      </w:r>
      <w:r w:rsidRPr="00A0584E">
        <w:rPr>
          <w:sz w:val="21"/>
          <w:szCs w:val="21"/>
        </w:rPr>
        <w:t xml:space="preserve">исьменными объяснениями Костина С.А. </w:t>
      </w:r>
      <w:r w:rsidRPr="00A0584E">
        <w:rPr>
          <w:sz w:val="21"/>
          <w:szCs w:val="21"/>
        </w:rPr>
        <w:t>от</w:t>
      </w:r>
      <w:r w:rsidRPr="00A0584E">
        <w:rPr>
          <w:sz w:val="21"/>
          <w:szCs w:val="21"/>
        </w:rPr>
        <w:t xml:space="preserve"> ДАТА</w:t>
      </w:r>
      <w:r w:rsidRPr="00A0584E">
        <w:rPr>
          <w:sz w:val="21"/>
          <w:szCs w:val="21"/>
        </w:rPr>
        <w:t xml:space="preserve"> (л.д.4);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- актом осмотра места осуществления рыболовства </w:t>
      </w:r>
      <w:r w:rsidRPr="00A0584E">
        <w:rPr>
          <w:sz w:val="21"/>
          <w:szCs w:val="21"/>
        </w:rPr>
        <w:t>от</w:t>
      </w:r>
      <w:r w:rsidRPr="00A0584E">
        <w:rPr>
          <w:sz w:val="21"/>
          <w:szCs w:val="21"/>
        </w:rPr>
        <w:t xml:space="preserve"> ДАТА</w:t>
      </w:r>
      <w:r w:rsidRPr="00A0584E">
        <w:rPr>
          <w:sz w:val="21"/>
          <w:szCs w:val="21"/>
        </w:rPr>
        <w:t xml:space="preserve"> (л.д.7);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- протоколом об изъятии вещей и документов от ДАТА</w:t>
      </w:r>
      <w:r w:rsidRPr="00A0584E">
        <w:rPr>
          <w:sz w:val="21"/>
          <w:szCs w:val="21"/>
        </w:rPr>
        <w:t xml:space="preserve">, согласно которого у Костина С.А. была изъята: сеть ставная </w:t>
      </w:r>
      <w:r w:rsidRPr="00A0584E">
        <w:rPr>
          <w:sz w:val="21"/>
          <w:szCs w:val="21"/>
        </w:rPr>
        <w:t>одностенная</w:t>
      </w:r>
      <w:r w:rsidRPr="00A0584E">
        <w:rPr>
          <w:sz w:val="21"/>
          <w:szCs w:val="21"/>
        </w:rPr>
        <w:t>, длина 25 мет</w:t>
      </w:r>
      <w:r w:rsidRPr="00A0584E">
        <w:rPr>
          <w:sz w:val="21"/>
          <w:szCs w:val="21"/>
        </w:rPr>
        <w:t xml:space="preserve">ров, высота 2 метра, ячей 18?18мм. в количестве 1 шт.; сеть ставная </w:t>
      </w:r>
      <w:r w:rsidRPr="00A0584E">
        <w:rPr>
          <w:sz w:val="21"/>
          <w:szCs w:val="21"/>
        </w:rPr>
        <w:t>одностенная</w:t>
      </w:r>
      <w:r w:rsidRPr="00A0584E">
        <w:rPr>
          <w:sz w:val="21"/>
          <w:szCs w:val="21"/>
        </w:rPr>
        <w:t xml:space="preserve">, длина 25 метров, высота 2 метра, ячея 35?35мм. в количестве 1 шт. (л.д.8-9);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- показаниями свидетеля Полищук А.А. </w:t>
      </w:r>
      <w:r w:rsidRPr="00A0584E">
        <w:rPr>
          <w:sz w:val="21"/>
          <w:szCs w:val="21"/>
        </w:rPr>
        <w:t>от</w:t>
      </w:r>
      <w:r w:rsidRPr="00A0584E">
        <w:rPr>
          <w:sz w:val="21"/>
          <w:szCs w:val="21"/>
        </w:rPr>
        <w:t xml:space="preserve"> ДАТА </w:t>
      </w:r>
      <w:r w:rsidRPr="00A0584E">
        <w:rPr>
          <w:sz w:val="21"/>
          <w:szCs w:val="21"/>
        </w:rPr>
        <w:t>(л.д.10);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- актом приема-передачи изъятых вещей на х</w:t>
      </w:r>
      <w:r w:rsidRPr="00A0584E">
        <w:rPr>
          <w:sz w:val="21"/>
          <w:szCs w:val="21"/>
        </w:rPr>
        <w:t xml:space="preserve">ранение </w:t>
      </w:r>
      <w:r w:rsidRPr="00A0584E">
        <w:rPr>
          <w:sz w:val="21"/>
          <w:szCs w:val="21"/>
        </w:rPr>
        <w:t>от</w:t>
      </w:r>
      <w:r w:rsidRPr="00A0584E">
        <w:rPr>
          <w:sz w:val="21"/>
          <w:szCs w:val="21"/>
        </w:rPr>
        <w:t xml:space="preserve"> ДАТА</w:t>
      </w:r>
      <w:r w:rsidRPr="00A0584E">
        <w:rPr>
          <w:sz w:val="21"/>
          <w:szCs w:val="21"/>
        </w:rPr>
        <w:t xml:space="preserve"> (л.д.11).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</w:t>
      </w:r>
      <w:r w:rsidRPr="00A0584E">
        <w:rPr>
          <w:sz w:val="21"/>
          <w:szCs w:val="21"/>
        </w:rPr>
        <w:t>ения настоящего дела, а потому считает возможным положить их в основу постановления.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</w:t>
      </w:r>
      <w:r w:rsidRPr="00A0584E">
        <w:rPr>
          <w:sz w:val="21"/>
          <w:szCs w:val="21"/>
        </w:rPr>
        <w:t xml:space="preserve"> рыболовства, прибрежного рыболовства и других видов рыболовства, за исключением случаев, предусмотренных ч. 2 ст. 8.17 КоАП РФ.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Судом установлено, что своими действиями Костин С.А. нарушил </w:t>
      </w:r>
      <w:r w:rsidRPr="00A0584E">
        <w:rPr>
          <w:sz w:val="21"/>
          <w:szCs w:val="21"/>
        </w:rPr>
        <w:t>пп</w:t>
      </w:r>
      <w:r w:rsidRPr="00A0584E">
        <w:rPr>
          <w:sz w:val="21"/>
          <w:szCs w:val="21"/>
        </w:rPr>
        <w:t>.а</w:t>
      </w:r>
      <w:r w:rsidRPr="00A0584E">
        <w:rPr>
          <w:sz w:val="21"/>
          <w:szCs w:val="21"/>
        </w:rPr>
        <w:t xml:space="preserve"> п.54.1 Приказ Минсельхоза России от 09.01.2020 №1 (ред. от 31</w:t>
      </w:r>
      <w:r w:rsidRPr="00A0584E">
        <w:rPr>
          <w:sz w:val="21"/>
          <w:szCs w:val="21"/>
        </w:rPr>
        <w:t xml:space="preserve">.03.2022) «Об утверждении правил рыболовства для Азово-Черноморского </w:t>
      </w:r>
      <w:r w:rsidRPr="00A0584E">
        <w:rPr>
          <w:sz w:val="21"/>
          <w:szCs w:val="21"/>
        </w:rPr>
        <w:t>рыбохозяйственного</w:t>
      </w:r>
      <w:r w:rsidRPr="00A0584E">
        <w:rPr>
          <w:sz w:val="21"/>
          <w:szCs w:val="21"/>
        </w:rPr>
        <w:t xml:space="preserve"> бассейна», согласно которому при любительском рыболовстве запрещается применение сетей всех типов.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Действия Костина С.А. судья квалифицирует по ч. 2 ст. 8.37 КоАП РФ, </w:t>
      </w:r>
      <w:r w:rsidRPr="00A0584E">
        <w:rPr>
          <w:sz w:val="21"/>
          <w:szCs w:val="21"/>
        </w:rPr>
        <w:t>как нарушение правил регламентирующих рыболовство, за исключением случаев, предусмотренных ч. 2 ст. 8.17 КоАП РФ.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В соответствии со ст.4.1 КоАП РФ при назначении административного наказания судья учитывает характер совершенного административного правонаруш</w:t>
      </w:r>
      <w:r w:rsidRPr="00A0584E">
        <w:rPr>
          <w:sz w:val="21"/>
          <w:szCs w:val="21"/>
        </w:rPr>
        <w:t>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Обстоятельств смягчающих и отягчающих наказание суд судом не установлено.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С </w:t>
      </w:r>
      <w:r w:rsidRPr="00A0584E">
        <w:rPr>
          <w:sz w:val="21"/>
          <w:szCs w:val="21"/>
        </w:rPr>
        <w:t>учетом конкретных обстоятельств дела, данных о личности лица, в отношении которого ведется производство по данному делу, а также в целях предупреждения совершения новых правонарушений, как самим правонарушителем, так и другими лицами судья считает необходи</w:t>
      </w:r>
      <w:r w:rsidRPr="00A0584E">
        <w:rPr>
          <w:sz w:val="21"/>
          <w:szCs w:val="21"/>
        </w:rPr>
        <w:t>мым назначить Костину С.А. наказание в виде штрафа в пределах санкции ч. 2 ст. 8.37 КоАП РФ.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Кроме того, учитывая, что Костин С.А. является собственником, изъятой у него сети ставной </w:t>
      </w:r>
      <w:r w:rsidRPr="00A0584E">
        <w:rPr>
          <w:sz w:val="21"/>
          <w:szCs w:val="21"/>
        </w:rPr>
        <w:t>одностенной</w:t>
      </w:r>
      <w:r w:rsidRPr="00A0584E">
        <w:rPr>
          <w:sz w:val="21"/>
          <w:szCs w:val="21"/>
        </w:rPr>
        <w:t>, длиной 25 метров, высотой 2 метра, ячей 18?18мм., сети ставн</w:t>
      </w:r>
      <w:r w:rsidRPr="00A0584E">
        <w:rPr>
          <w:sz w:val="21"/>
          <w:szCs w:val="21"/>
        </w:rPr>
        <w:t xml:space="preserve">ой </w:t>
      </w:r>
      <w:r w:rsidRPr="00A0584E">
        <w:rPr>
          <w:sz w:val="21"/>
          <w:szCs w:val="21"/>
        </w:rPr>
        <w:t>одностенной</w:t>
      </w:r>
      <w:r w:rsidRPr="00A0584E">
        <w:rPr>
          <w:sz w:val="21"/>
          <w:szCs w:val="21"/>
        </w:rPr>
        <w:t>, длиной 25 метров, высотой 2 метра, ячея 35?35мм., вылов не является основным законным источником средств к его существованию, разрешений, в порядке установленным Законом на вылов не имеет и в целях предупреждения совершения</w:t>
      </w:r>
      <w:r w:rsidRPr="00A0584E">
        <w:rPr>
          <w:sz w:val="21"/>
          <w:szCs w:val="21"/>
        </w:rPr>
        <w:t xml:space="preserve"> новых правонаруш</w:t>
      </w:r>
      <w:r w:rsidRPr="00A0584E">
        <w:rPr>
          <w:sz w:val="21"/>
          <w:szCs w:val="21"/>
        </w:rPr>
        <w:t>ений за нарушение правил рыболовства, судья считает необходимым применить к Костину С.А. дополнительное наказание в виде конфискации орудий добычи (вылова) водных биологических ресурсов.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На основании </w:t>
      </w:r>
      <w:r w:rsidRPr="00A0584E">
        <w:rPr>
          <w:sz w:val="21"/>
          <w:szCs w:val="21"/>
        </w:rPr>
        <w:t>изложенного</w:t>
      </w:r>
      <w:r w:rsidRPr="00A0584E">
        <w:rPr>
          <w:sz w:val="21"/>
          <w:szCs w:val="21"/>
        </w:rPr>
        <w:t xml:space="preserve">, руководствуясь </w:t>
      </w:r>
      <w:r w:rsidRPr="00A0584E">
        <w:rPr>
          <w:sz w:val="21"/>
          <w:szCs w:val="21"/>
        </w:rPr>
        <w:t>ст.ст</w:t>
      </w:r>
      <w:r w:rsidRPr="00A0584E">
        <w:rPr>
          <w:sz w:val="21"/>
          <w:szCs w:val="21"/>
        </w:rPr>
        <w:t>. 29.7 - 29.11 КоАП РФ,</w:t>
      </w:r>
      <w:r w:rsidRPr="00A0584E">
        <w:rPr>
          <w:sz w:val="21"/>
          <w:szCs w:val="21"/>
        </w:rPr>
        <w:t xml:space="preserve"> мировой судья</w:t>
      </w:r>
    </w:p>
    <w:p w:rsidR="00A0584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jc w:val="center"/>
        <w:rPr>
          <w:sz w:val="21"/>
          <w:szCs w:val="21"/>
        </w:rPr>
      </w:pPr>
      <w:r w:rsidRPr="00A0584E">
        <w:rPr>
          <w:sz w:val="21"/>
          <w:szCs w:val="21"/>
        </w:rPr>
        <w:t>ПОСТАНОВИЛ:</w:t>
      </w:r>
    </w:p>
    <w:p w:rsidR="00A77B3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Костина С.А.</w:t>
      </w:r>
      <w:r w:rsidRPr="00A0584E">
        <w:rPr>
          <w:sz w:val="21"/>
          <w:szCs w:val="21"/>
        </w:rPr>
        <w:t>, ПАСПОРТНЫЕ ДАННЫЕ</w:t>
      </w:r>
      <w:r w:rsidRPr="00A0584E">
        <w:rPr>
          <w:sz w:val="21"/>
          <w:szCs w:val="21"/>
        </w:rPr>
        <w:t>, признать виновным в совершении правонарушения, предусмотренного ч.2 ст.8.37 КоАП РФ, и подвергнуть административному наказанию в виде администрат</w:t>
      </w:r>
      <w:r w:rsidRPr="00A0584E">
        <w:rPr>
          <w:sz w:val="21"/>
          <w:szCs w:val="21"/>
        </w:rPr>
        <w:t xml:space="preserve">ивного штрафа в размере 2 000 (две тысячи) рублей, с конфискацией орудий добычи (вылова) водных биологических ресурсов.   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Реквизиты для уплаты штрафа: </w:t>
      </w:r>
      <w:r w:rsidRPr="00A0584E">
        <w:rPr>
          <w:sz w:val="21"/>
          <w:szCs w:val="21"/>
        </w:rPr>
        <w:t xml:space="preserve">УФК по Республике Крым (Министерство юстиции Республики Крым), наименование банка Отделение Республика </w:t>
      </w:r>
      <w:r w:rsidRPr="00A0584E">
        <w:rPr>
          <w:sz w:val="21"/>
          <w:szCs w:val="21"/>
        </w:rPr>
        <w:t xml:space="preserve">Крым Банка России//УФК по Республике Крым г. Симферополь, ИНН 91020113284, КПП 910201001, БИК 013510002, единый казначейский счет 40102810645370000035, казначейский счет 03100643000000017500, лицевой счет 04752203230 в УФК по Республике Крым, код сводного </w:t>
      </w:r>
      <w:r w:rsidRPr="00A0584E">
        <w:rPr>
          <w:sz w:val="21"/>
          <w:szCs w:val="21"/>
        </w:rPr>
        <w:t>реестра 35220323, КБК 82811601083010037140, УИН 0410760300935001282208178, постановление №5-128/93/2022.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Разъяснить Костину С.А., что в соответствии со ст. 32.2 КоАП РФ административный штраф должен быть уплачен лицом, привлеченным к административной ответ</w:t>
      </w:r>
      <w:r w:rsidRPr="00A0584E">
        <w:rPr>
          <w:sz w:val="21"/>
          <w:szCs w:val="21"/>
        </w:rP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Разъяснить Костину С.А. </w:t>
      </w:r>
      <w:r w:rsidRPr="00A0584E">
        <w:rPr>
          <w:sz w:val="21"/>
          <w:szCs w:val="21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 w:rsidRPr="00A0584E">
        <w:rPr>
          <w:sz w:val="21"/>
          <w:szCs w:val="21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Изъятые согласно протоколу об изъятии вещей и документов от дата, запрещенные орудия добычи (вылова) водных биологических </w:t>
      </w:r>
      <w:r w:rsidRPr="00A0584E">
        <w:rPr>
          <w:sz w:val="21"/>
          <w:szCs w:val="21"/>
        </w:rPr>
        <w:t xml:space="preserve">ресурсов: сеть ставная </w:t>
      </w:r>
      <w:r w:rsidRPr="00A0584E">
        <w:rPr>
          <w:sz w:val="21"/>
          <w:szCs w:val="21"/>
        </w:rPr>
        <w:t>одностенная</w:t>
      </w:r>
      <w:r w:rsidRPr="00A0584E">
        <w:rPr>
          <w:sz w:val="21"/>
          <w:szCs w:val="21"/>
        </w:rPr>
        <w:t xml:space="preserve">, длина 25 метров, высота 2 метра, ячей 18?18мм. в количестве 1 шт.; сеть ставная </w:t>
      </w:r>
      <w:r w:rsidRPr="00A0584E">
        <w:rPr>
          <w:sz w:val="21"/>
          <w:szCs w:val="21"/>
        </w:rPr>
        <w:t>одностенная</w:t>
      </w:r>
      <w:r w:rsidRPr="00A0584E">
        <w:rPr>
          <w:sz w:val="21"/>
          <w:szCs w:val="21"/>
        </w:rPr>
        <w:t>, длина 25 метров, высота 2 метра, ячея 35?35мм. в количестве 1 шт., находящиеся на ответственном хранении у старшего техника - н</w:t>
      </w:r>
      <w:r w:rsidRPr="00A0584E">
        <w:rPr>
          <w:sz w:val="21"/>
          <w:szCs w:val="21"/>
        </w:rPr>
        <w:t>ачальника группы МТО  отделения</w:t>
      </w:r>
      <w:r w:rsidRPr="00A0584E">
        <w:rPr>
          <w:sz w:val="21"/>
          <w:szCs w:val="21"/>
        </w:rPr>
        <w:t xml:space="preserve"> (</w:t>
      </w:r>
      <w:r w:rsidRPr="00A0584E">
        <w:rPr>
          <w:sz w:val="21"/>
          <w:szCs w:val="21"/>
        </w:rPr>
        <w:t>погз</w:t>
      </w:r>
      <w:r w:rsidRPr="00A0584E">
        <w:rPr>
          <w:sz w:val="21"/>
          <w:szCs w:val="21"/>
        </w:rPr>
        <w:t xml:space="preserve">) в </w:t>
      </w:r>
      <w:r w:rsidRPr="00A0584E">
        <w:rPr>
          <w:sz w:val="21"/>
          <w:szCs w:val="21"/>
        </w:rPr>
        <w:t>нп</w:t>
      </w:r>
      <w:r w:rsidRPr="00A0584E">
        <w:rPr>
          <w:sz w:val="21"/>
          <w:szCs w:val="21"/>
        </w:rPr>
        <w:t xml:space="preserve"> Стерегущее прапорщика Климова В.А. по адресу:</w:t>
      </w:r>
      <w:r w:rsidRPr="00A0584E">
        <w:rPr>
          <w:sz w:val="21"/>
          <w:szCs w:val="21"/>
        </w:rPr>
        <w:t xml:space="preserve"> АДРЕС</w:t>
      </w:r>
      <w:r w:rsidRPr="00A0584E">
        <w:rPr>
          <w:sz w:val="21"/>
          <w:szCs w:val="21"/>
        </w:rPr>
        <w:t>, уничтожить.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Исполнение постановления в части уничтожения запрещенного орудия добычи (вылова) водных биологических ресурсов, возложить на Отдел судебных пр</w:t>
      </w:r>
      <w:r w:rsidRPr="00A0584E">
        <w:rPr>
          <w:sz w:val="21"/>
          <w:szCs w:val="21"/>
        </w:rPr>
        <w:t xml:space="preserve">иставов по </w:t>
      </w:r>
      <w:r w:rsidRPr="00A0584E">
        <w:rPr>
          <w:sz w:val="21"/>
          <w:szCs w:val="21"/>
        </w:rPr>
        <w:t>Раздольненскому</w:t>
      </w:r>
      <w:r w:rsidRPr="00A0584E">
        <w:rPr>
          <w:sz w:val="21"/>
          <w:szCs w:val="21"/>
        </w:rPr>
        <w:t xml:space="preserve"> району УФССП России по Республике Крым. </w:t>
      </w: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</w:t>
      </w:r>
      <w:r w:rsidRPr="00A0584E">
        <w:rPr>
          <w:sz w:val="21"/>
          <w:szCs w:val="21"/>
        </w:rPr>
        <w:t xml:space="preserve"> или получения копии постановления.</w:t>
      </w:r>
    </w:p>
    <w:p w:rsidR="00A77B3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Мировой судья</w:t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  <w:t xml:space="preserve">подпись      </w:t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  <w:t xml:space="preserve">  </w:t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 xml:space="preserve">     </w:t>
      </w:r>
      <w:r w:rsidRPr="00A0584E">
        <w:rPr>
          <w:sz w:val="21"/>
          <w:szCs w:val="21"/>
        </w:rPr>
        <w:tab/>
        <w:t>И.В. Солодченко</w:t>
      </w:r>
    </w:p>
    <w:p w:rsidR="00A0584E" w:rsidRPr="00A0584E" w:rsidP="00A0584E">
      <w:pPr>
        <w:ind w:firstLine="720"/>
        <w:jc w:val="both"/>
        <w:rPr>
          <w:sz w:val="21"/>
          <w:szCs w:val="21"/>
        </w:rPr>
      </w:pPr>
    </w:p>
    <w:p w:rsidR="00A0584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ДЕПЕРСОНИФИКАЦИЮ</w:t>
      </w:r>
    </w:p>
    <w:p w:rsidR="00A0584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Лингвистический контроль произвел </w:t>
      </w:r>
    </w:p>
    <w:p w:rsidR="00A0584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помощник судьи Димитрова О.С.______________</w:t>
      </w:r>
    </w:p>
    <w:p w:rsidR="00A0584E" w:rsidRPr="00A0584E" w:rsidP="00A0584E">
      <w:pPr>
        <w:tabs>
          <w:tab w:val="left" w:pos="4050"/>
        </w:tabs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СОГЛАСОВАНО</w:t>
      </w:r>
      <w:r w:rsidRPr="00A0584E">
        <w:rPr>
          <w:sz w:val="21"/>
          <w:szCs w:val="21"/>
        </w:rPr>
        <w:tab/>
      </w:r>
    </w:p>
    <w:p w:rsidR="00A0584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>Судья</w:t>
      </w:r>
      <w:r w:rsidRPr="00A0584E">
        <w:rPr>
          <w:sz w:val="21"/>
          <w:szCs w:val="21"/>
        </w:rPr>
        <w:tab/>
        <w:t>Солодченко И.В. ______________</w:t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</w:r>
      <w:r w:rsidRPr="00A0584E">
        <w:rPr>
          <w:sz w:val="21"/>
          <w:szCs w:val="21"/>
        </w:rPr>
        <w:tab/>
        <w:t xml:space="preserve">     </w:t>
      </w:r>
    </w:p>
    <w:p w:rsidR="00A0584E" w:rsidRPr="00A0584E" w:rsidP="00A0584E">
      <w:pPr>
        <w:ind w:firstLine="720"/>
        <w:jc w:val="both"/>
        <w:rPr>
          <w:sz w:val="21"/>
          <w:szCs w:val="21"/>
        </w:rPr>
      </w:pPr>
      <w:r w:rsidRPr="00A0584E">
        <w:rPr>
          <w:sz w:val="21"/>
          <w:szCs w:val="21"/>
        </w:rPr>
        <w:t xml:space="preserve">Дата: </w:t>
      </w:r>
      <w:r w:rsidRPr="00A0584E">
        <w:rPr>
          <w:sz w:val="21"/>
          <w:szCs w:val="21"/>
        </w:rPr>
        <w:t>12.05</w:t>
      </w:r>
      <w:r w:rsidRPr="00A0584E">
        <w:rPr>
          <w:sz w:val="21"/>
          <w:szCs w:val="21"/>
        </w:rPr>
        <w:t>.2022 года</w:t>
      </w:r>
    </w:p>
    <w:p w:rsidR="00A77B3E" w:rsidRPr="00A0584E" w:rsidP="00A0584E">
      <w:pPr>
        <w:jc w:val="both"/>
        <w:rPr>
          <w:sz w:val="21"/>
          <w:szCs w:val="21"/>
        </w:rPr>
      </w:pPr>
    </w:p>
    <w:p w:rsidR="00A77B3E" w:rsidRPr="00A0584E" w:rsidP="00A0584E">
      <w:pPr>
        <w:jc w:val="both"/>
        <w:rPr>
          <w:sz w:val="21"/>
          <w:szCs w:val="21"/>
        </w:rPr>
      </w:pPr>
    </w:p>
    <w:sectPr w:rsidSect="00A0584E">
      <w:pgSz w:w="12240" w:h="15840"/>
      <w:pgMar w:top="284" w:right="47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4E"/>
    <w:rsid w:val="00A058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