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67CC">
      <w:pPr>
        <w:jc w:val="right"/>
      </w:pPr>
      <w:r>
        <w:t>УИД:91MS0093-01-2022-000692-10</w:t>
      </w:r>
    </w:p>
    <w:p w:rsidR="00A77B3E" w:rsidP="001A67CC">
      <w:pPr>
        <w:jc w:val="right"/>
      </w:pPr>
      <w:r>
        <w:t>Дело № 5-130/93/2022</w:t>
      </w:r>
    </w:p>
    <w:p w:rsidR="00A77B3E" w:rsidP="001A67CC">
      <w:pPr>
        <w:jc w:val="both"/>
      </w:pPr>
    </w:p>
    <w:p w:rsidR="00A77B3E" w:rsidP="001A67CC">
      <w:pPr>
        <w:jc w:val="center"/>
      </w:pPr>
      <w:r>
        <w:t>ПОСТАНОВЛЕНИЕ</w:t>
      </w:r>
    </w:p>
    <w:p w:rsidR="00A77B3E" w:rsidP="001A67CC">
      <w:pPr>
        <w:jc w:val="both"/>
      </w:pPr>
    </w:p>
    <w:p w:rsidR="00A77B3E" w:rsidP="001A67CC">
      <w:pPr>
        <w:ind w:firstLine="720"/>
        <w:jc w:val="both"/>
      </w:pPr>
      <w:r>
        <w:t>20 апреля 2022 года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A67CC">
      <w:pPr>
        <w:jc w:val="both"/>
      </w:pPr>
    </w:p>
    <w:p w:rsidR="00A77B3E" w:rsidP="001A67C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</w:t>
      </w:r>
      <w:r>
        <w:t xml:space="preserve">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 в отношении </w:t>
      </w:r>
      <w:r>
        <w:t>Худайкулова</w:t>
      </w:r>
      <w:r>
        <w:t xml:space="preserve"> И.А.</w:t>
      </w:r>
      <w:r>
        <w:t>, ПАСПОРТНЫЕ ДАННЫЕ</w:t>
      </w:r>
      <w:r>
        <w:t>, работающего по на</w:t>
      </w:r>
      <w:r>
        <w:t>йму, не женатого,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1A67CC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1A67CC">
      <w:pPr>
        <w:jc w:val="both"/>
      </w:pPr>
    </w:p>
    <w:p w:rsidR="00A77B3E" w:rsidP="001A67CC">
      <w:pPr>
        <w:jc w:val="center"/>
      </w:pPr>
      <w:r>
        <w:t>УСТАНОВИЛ:</w:t>
      </w:r>
    </w:p>
    <w:p w:rsidR="00A77B3E" w:rsidP="001A67CC">
      <w:pPr>
        <w:jc w:val="both"/>
      </w:pPr>
    </w:p>
    <w:p w:rsidR="00A77B3E" w:rsidP="001A67CC">
      <w:pPr>
        <w:jc w:val="both"/>
      </w:pPr>
      <w:r>
        <w:tab/>
      </w:r>
      <w:r>
        <w:t>Худайкулов</w:t>
      </w:r>
      <w:r>
        <w:t xml:space="preserve"> И.А. совершил административное правонарушение, предусмотренное</w:t>
      </w:r>
      <w:r>
        <w:t xml:space="preserve">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t>, при следующих обстоятельствах.</w:t>
      </w:r>
    </w:p>
    <w:p w:rsidR="00A77B3E" w:rsidP="001A67CC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Худайкулов</w:t>
      </w:r>
      <w:r>
        <w:t xml:space="preserve"> И.А. находясь</w:t>
      </w:r>
      <w:r>
        <w:t xml:space="preserve"> по адресу: АДРЕС</w:t>
      </w:r>
      <w:r>
        <w:t xml:space="preserve">, умышлено причинил побои </w:t>
      </w:r>
      <w:r>
        <w:t>Худайкулову</w:t>
      </w:r>
      <w:r>
        <w:t xml:space="preserve"> А.Д., а именно прокусил зубами правую ушную раковину, который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</w:t>
      </w:r>
      <w:r>
        <w:t xml:space="preserve">наружены телесные повреждения в виде укушенной раны правой ушной раковины, указанные телесные повреждения расцениваются как не причинившие вред здоровью человека, т.е. совершил административное </w:t>
      </w:r>
      <w:r>
        <w:t>правонарушение</w:t>
      </w:r>
      <w:r>
        <w:t xml:space="preserve"> предусмотренное ст.6.1.1 КоАП РФ.  </w:t>
      </w:r>
    </w:p>
    <w:p w:rsidR="00A77B3E" w:rsidP="001A67CC">
      <w:pPr>
        <w:jc w:val="both"/>
      </w:pPr>
      <w:r>
        <w:tab/>
        <w:t>В судебном</w:t>
      </w:r>
      <w:r>
        <w:t xml:space="preserve"> заседании </w:t>
      </w:r>
      <w:r>
        <w:t>Худайкулов</w:t>
      </w:r>
      <w:r>
        <w:t xml:space="preserve"> И.А. свою вину в совершении правонарушения признал в полном объеме, в содеянном раскаивается. </w:t>
      </w:r>
    </w:p>
    <w:p w:rsidR="00A77B3E" w:rsidP="001A67CC">
      <w:pPr>
        <w:ind w:firstLine="720"/>
        <w:jc w:val="both"/>
      </w:pPr>
      <w:r>
        <w:t>Потерпевший ФИО</w:t>
      </w:r>
      <w:r>
        <w:t xml:space="preserve"> в судебном заседании пояснил, что ДАТА</w:t>
      </w:r>
      <w:r>
        <w:t xml:space="preserve"> между ним и </w:t>
      </w:r>
      <w:r>
        <w:t>Худайкуловым</w:t>
      </w:r>
      <w:r>
        <w:t xml:space="preserve"> И.А., произошел конфликт, в ходе которого он пр</w:t>
      </w:r>
      <w:r>
        <w:t xml:space="preserve">окусил зубами правую ушную раковину. В настоящее время они примирились, претензий материального и морального характера к </w:t>
      </w:r>
      <w:r>
        <w:t>Худайкулову</w:t>
      </w:r>
      <w:r>
        <w:t xml:space="preserve"> И.А. не имеет. </w:t>
      </w:r>
    </w:p>
    <w:p w:rsidR="00A77B3E" w:rsidP="001A67CC">
      <w:pPr>
        <w:ind w:firstLine="720"/>
        <w:jc w:val="both"/>
      </w:pPr>
      <w:r>
        <w:t>Судья, выслушав лицо, привлекаемое к административной ответственности, потерпевшего исследовав материалы де</w:t>
      </w:r>
      <w:r>
        <w:t xml:space="preserve">ла об административном правонарушении, находит вину </w:t>
      </w:r>
      <w:r>
        <w:t>Худайкулова</w:t>
      </w:r>
      <w:r>
        <w:t xml:space="preserve"> А.Д.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1A67C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Худайкулов</w:t>
      </w:r>
      <w:r>
        <w:t xml:space="preserve"> И.А. находясь по адресу: АДРЕС</w:t>
      </w:r>
      <w:r>
        <w:t>, умышлено причинил побои ФИО</w:t>
      </w:r>
      <w:r>
        <w:t>, а именно прокусил зубами правую ушную раковину, который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телесные повреждения в виде укушенной раны правой ушной раковины (л.д.1);</w:t>
      </w:r>
    </w:p>
    <w:p w:rsidR="00A77B3E" w:rsidP="001A67CC">
      <w:pPr>
        <w:ind w:firstLine="720"/>
        <w:jc w:val="both"/>
      </w:pPr>
      <w:r>
        <w:t xml:space="preserve">- рапортом старшего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1A67CC">
      <w:pPr>
        <w:ind w:firstLine="720"/>
        <w:jc w:val="both"/>
      </w:pPr>
      <w:r>
        <w:t>- копией протокола принятия устного заявления о пре</w:t>
      </w:r>
      <w:r>
        <w:t xml:space="preserve">ступлении </w:t>
      </w:r>
      <w:r>
        <w:t>от</w:t>
      </w:r>
      <w:r>
        <w:t xml:space="preserve"> ДАТА</w:t>
      </w:r>
      <w:r>
        <w:t xml:space="preserve"> (л.д.3);</w:t>
      </w:r>
    </w:p>
    <w:p w:rsidR="00A77B3E" w:rsidP="001A67CC">
      <w:pPr>
        <w:ind w:firstLine="720"/>
        <w:jc w:val="both"/>
      </w:pPr>
      <w:r>
        <w:t>- письменными 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(л.д.5-7); </w:t>
      </w:r>
    </w:p>
    <w:p w:rsidR="00A77B3E" w:rsidP="001A67CC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(л.д.8); </w:t>
      </w:r>
    </w:p>
    <w:p w:rsidR="00A77B3E" w:rsidP="001A67CC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(л.д.9);</w:t>
      </w:r>
    </w:p>
    <w:p w:rsidR="00A77B3E" w:rsidP="001A67CC">
      <w:pPr>
        <w:ind w:firstLine="720"/>
        <w:jc w:val="both"/>
      </w:pPr>
      <w:r>
        <w:t>- письменными объяснениями</w:t>
      </w:r>
      <w:r>
        <w:t xml:space="preserve"> </w:t>
      </w:r>
      <w:r>
        <w:t>Худайкулова</w:t>
      </w:r>
      <w:r>
        <w:t xml:space="preserve"> И.А. </w:t>
      </w:r>
      <w:r>
        <w:t>от</w:t>
      </w:r>
      <w:r>
        <w:t xml:space="preserve"> ДАТА</w:t>
      </w:r>
      <w:r>
        <w:t xml:space="preserve"> (л.д.12);</w:t>
      </w:r>
    </w:p>
    <w:p w:rsidR="00A77B3E" w:rsidP="001A67CC">
      <w:pPr>
        <w:ind w:firstLine="720"/>
        <w:jc w:val="both"/>
      </w:pPr>
      <w:r>
        <w:t>- заключением эксперта (экспертиза свидетельствуемого)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укушенная рана правой ушной раковины (л.д.18-19).</w:t>
      </w:r>
    </w:p>
    <w:p w:rsidR="00A77B3E" w:rsidP="001A67CC">
      <w:pPr>
        <w:ind w:firstLine="720"/>
        <w:jc w:val="both"/>
      </w:pPr>
      <w:r>
        <w:t>У суда не имеется оснований не дов</w:t>
      </w:r>
      <w:r>
        <w:t>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</w:t>
      </w:r>
      <w:r>
        <w:t xml:space="preserve">ративном правонарушении. </w:t>
      </w:r>
    </w:p>
    <w:p w:rsidR="00A77B3E" w:rsidP="001A67CC">
      <w:pPr>
        <w:ind w:firstLine="720"/>
        <w:jc w:val="both"/>
      </w:pPr>
      <w:r>
        <w:t xml:space="preserve">Действия </w:t>
      </w:r>
      <w:r>
        <w:t>Худайкулова</w:t>
      </w:r>
      <w:r>
        <w:t xml:space="preserve"> И.А.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Уго</w:t>
      </w:r>
      <w:r>
        <w:t>ловного кодекса Российской Федерации, если эти действия не содержат уголовно наказуемого деяния.</w:t>
      </w:r>
    </w:p>
    <w:p w:rsidR="00A77B3E" w:rsidP="001A67CC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</w:r>
      <w:r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1A67CC">
      <w:pPr>
        <w:ind w:firstLine="720"/>
        <w:jc w:val="both"/>
      </w:pPr>
      <w:r>
        <w:t>Учитывая вышеизложенное, основы</w:t>
      </w:r>
      <w:r>
        <w:t xml:space="preserve">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</w:t>
      </w:r>
      <w:r>
        <w:t xml:space="preserve">суд считает необходимым назначить </w:t>
      </w:r>
      <w:r>
        <w:t>Худайкулову</w:t>
      </w:r>
      <w:r>
        <w:t xml:space="preserve"> И.А. наказание в виде обязательных работ в размере, предусмотренном санкцией ст. 6.1.1. КоАП РФ.</w:t>
      </w:r>
    </w:p>
    <w:p w:rsidR="00A77B3E" w:rsidP="001A67C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1A67CC">
      <w:pPr>
        <w:jc w:val="both"/>
      </w:pPr>
    </w:p>
    <w:p w:rsidR="00A77B3E" w:rsidP="001A67CC">
      <w:pPr>
        <w:jc w:val="center"/>
      </w:pPr>
      <w:r>
        <w:t>ПОСТАНОВИЛ:</w:t>
      </w:r>
    </w:p>
    <w:p w:rsidR="00A77B3E" w:rsidP="001A67CC">
      <w:pPr>
        <w:jc w:val="both"/>
      </w:pPr>
    </w:p>
    <w:p w:rsidR="00A77B3E" w:rsidP="001A67CC">
      <w:pPr>
        <w:jc w:val="both"/>
      </w:pPr>
      <w:r>
        <w:tab/>
      </w:r>
      <w:r>
        <w:t>Худайкулова</w:t>
      </w:r>
      <w:r>
        <w:t xml:space="preserve"> И.А.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обязательных работ сроком на 100 (сто) часов.</w:t>
      </w:r>
    </w:p>
    <w:p w:rsidR="00A77B3E" w:rsidP="001A67CC">
      <w:pPr>
        <w:ind w:firstLine="720"/>
        <w:jc w:val="both"/>
      </w:pPr>
      <w:r>
        <w:t>Разъ</w:t>
      </w:r>
      <w:r>
        <w:t xml:space="preserve">яснить </w:t>
      </w:r>
      <w:r>
        <w:t>Худайкулову</w:t>
      </w:r>
      <w:r>
        <w:t xml:space="preserve"> И.А.,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</w:t>
      </w:r>
      <w:r>
        <w:t xml:space="preserve">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A67CC">
      <w:pPr>
        <w:ind w:firstLine="720"/>
        <w:jc w:val="both"/>
      </w:pPr>
      <w:r>
        <w:t xml:space="preserve">Разъяснить </w:t>
      </w:r>
      <w:r>
        <w:t>Худайкулову</w:t>
      </w:r>
      <w:r>
        <w:t xml:space="preserve"> И.А., что в случае его уклонения от отбывания обязательных работ, выразившегося в невыходе на обязательные работы бе</w:t>
      </w:r>
      <w:r>
        <w:t xml:space="preserve">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</w:t>
      </w:r>
      <w:r>
        <w:t xml:space="preserve">с Кодексом Российской Федерации об административных правонарушениях. </w:t>
      </w:r>
    </w:p>
    <w:p w:rsidR="00A77B3E" w:rsidP="001A67C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</w:t>
      </w:r>
      <w:r>
        <w:t>ановления.</w:t>
      </w:r>
    </w:p>
    <w:p w:rsidR="00A77B3E" w:rsidP="001A67CC">
      <w:pPr>
        <w:jc w:val="both"/>
      </w:pPr>
    </w:p>
    <w:p w:rsidR="00A77B3E" w:rsidP="001A67CC">
      <w:pPr>
        <w:jc w:val="both"/>
      </w:pPr>
    </w:p>
    <w:p w:rsidR="00A77B3E" w:rsidP="001A67C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ab/>
        <w:t xml:space="preserve">О.В. </w:t>
      </w:r>
      <w:r>
        <w:t>Байбарза</w:t>
      </w:r>
    </w:p>
    <w:p w:rsidR="00A77B3E" w:rsidP="001A67CC">
      <w:pPr>
        <w:jc w:val="both"/>
      </w:pPr>
    </w:p>
    <w:p w:rsidR="001A67CC" w:rsidP="001A67CC">
      <w:pPr>
        <w:ind w:firstLine="720"/>
        <w:jc w:val="both"/>
      </w:pPr>
      <w:r>
        <w:t>ДЕПЕРСОНИФИКАЦИЮ</w:t>
      </w:r>
    </w:p>
    <w:p w:rsidR="001A67CC" w:rsidP="001A67CC">
      <w:pPr>
        <w:ind w:firstLine="720"/>
        <w:jc w:val="both"/>
      </w:pPr>
      <w:r>
        <w:t xml:space="preserve">Лингвистический контроль произвел </w:t>
      </w:r>
    </w:p>
    <w:p w:rsidR="001A67CC" w:rsidP="001A67CC">
      <w:pPr>
        <w:ind w:firstLine="720"/>
        <w:jc w:val="both"/>
      </w:pPr>
      <w:r>
        <w:t>помощник судьи Димитрова О.С.______________</w:t>
      </w:r>
    </w:p>
    <w:p w:rsidR="001A67CC" w:rsidP="001A67C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A67CC" w:rsidP="001A67C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A67CC" w:rsidP="001A67CC">
      <w:pPr>
        <w:ind w:firstLine="720"/>
        <w:jc w:val="both"/>
      </w:pPr>
      <w:r>
        <w:t xml:space="preserve">Дата: </w:t>
      </w:r>
      <w:r>
        <w:t>12.05</w:t>
      </w:r>
      <w:r>
        <w:t>.2022 года</w:t>
      </w:r>
    </w:p>
    <w:p w:rsidR="00A77B3E" w:rsidP="001A67CC">
      <w:pPr>
        <w:jc w:val="both"/>
      </w:pPr>
    </w:p>
    <w:sectPr w:rsidSect="001A67CC">
      <w:pgSz w:w="12240" w:h="15840"/>
      <w:pgMar w:top="568" w:right="3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CC"/>
    <w:rsid w:val="001A67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