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3098B">
      <w:pPr>
        <w:jc w:val="right"/>
      </w:pPr>
      <w:r>
        <w:t>Дело №5-133/93/2019</w:t>
      </w:r>
    </w:p>
    <w:p w:rsidR="00A77B3E" w:rsidP="00A3098B">
      <w:pPr>
        <w:jc w:val="both"/>
      </w:pPr>
    </w:p>
    <w:p w:rsidR="00A77B3E" w:rsidP="00A3098B">
      <w:pPr>
        <w:jc w:val="center"/>
      </w:pPr>
      <w:r>
        <w:t>П О С Т А Н О В Л Е Н И Е</w:t>
      </w:r>
    </w:p>
    <w:p w:rsidR="00A77B3E" w:rsidP="00A3098B">
      <w:pPr>
        <w:jc w:val="both"/>
      </w:pPr>
    </w:p>
    <w:p w:rsidR="00A77B3E" w:rsidP="00A3098B">
      <w:pPr>
        <w:jc w:val="both"/>
      </w:pPr>
      <w:r>
        <w:t xml:space="preserve">17 апреля 2019 года                                    </w:t>
      </w:r>
      <w:r>
        <w:tab/>
        <w:t xml:space="preserve">        </w:t>
      </w:r>
      <w:r>
        <w:tab/>
      </w:r>
      <w:r>
        <w:tab/>
        <w:t xml:space="preserve">      </w:t>
      </w:r>
      <w:r>
        <w:t>Республика Крым, пгт. Черноморское</w:t>
      </w:r>
    </w:p>
    <w:p w:rsidR="00A77B3E" w:rsidP="00A3098B">
      <w:pPr>
        <w:jc w:val="both"/>
      </w:pPr>
    </w:p>
    <w:p w:rsidR="00A77B3E" w:rsidP="00A3098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 НАИМЕНОВАНИЕ ОРГАНИЗАЦИИ</w:t>
      </w:r>
      <w:r>
        <w:t xml:space="preserve"> Гришиной В.С.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A3098B">
      <w:pPr>
        <w:ind w:firstLine="720"/>
        <w:jc w:val="both"/>
      </w:pPr>
      <w:r>
        <w:t>о совершении административного правонарушения, предусмотренного ч.</w:t>
      </w:r>
      <w:r>
        <w:t xml:space="preserve">4 ст.15.33 КоАП РФ,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</w:p>
    <w:p w:rsidR="00A77B3E" w:rsidP="00A3098B">
      <w:pPr>
        <w:jc w:val="both"/>
      </w:pPr>
    </w:p>
    <w:p w:rsidR="00A77B3E" w:rsidP="00A3098B">
      <w:pPr>
        <w:jc w:val="center"/>
      </w:pPr>
      <w:r>
        <w:t>У С Т А Н О В И Л:</w:t>
      </w:r>
    </w:p>
    <w:p w:rsidR="00A77B3E" w:rsidP="00A3098B">
      <w:pPr>
        <w:jc w:val="both"/>
      </w:pPr>
    </w:p>
    <w:p w:rsidR="00A77B3E" w:rsidP="00A3098B">
      <w:pPr>
        <w:ind w:firstLine="720"/>
        <w:jc w:val="both"/>
      </w:pPr>
      <w:r>
        <w:t>Гришина В.С., являясь должностным лицом – 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свед</w:t>
      </w:r>
      <w:r>
        <w:t>ений, необходимых для осуществления контроля за правильностью назначении,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A3098B">
      <w:pPr>
        <w:ind w:firstLine="720"/>
        <w:jc w:val="both"/>
      </w:pPr>
      <w:r>
        <w:t>Согласно протоколу НОМЕР</w:t>
      </w:r>
      <w:r>
        <w:t xml:space="preserve"> об админис</w:t>
      </w:r>
      <w:r>
        <w:t>тративном правонарушении от ДАТА</w:t>
      </w:r>
      <w:r>
        <w:t>, был установлен факт нарушения Гришиной В.С.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страхового обеспечени</w:t>
      </w:r>
      <w:r>
        <w:t>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по обязательном</w:t>
      </w:r>
      <w:r>
        <w:t>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единовременного пособия п</w:t>
      </w:r>
      <w:r>
        <w:t>ри рождении ребенка ДАТА</w:t>
      </w:r>
      <w:r>
        <w:t>, последним днем срока подачи Реестра сведений для назначения и выплаты пособия по беременности и родам считается ДАТА</w:t>
      </w:r>
      <w:r>
        <w:t>, фактически реестр предоставлен ДАТА</w:t>
      </w:r>
      <w:r>
        <w:t>.</w:t>
      </w:r>
    </w:p>
    <w:p w:rsidR="00A77B3E" w:rsidP="00A3098B">
      <w:pPr>
        <w:ind w:firstLine="720"/>
        <w:jc w:val="both"/>
      </w:pPr>
      <w:r>
        <w:t>В судебное заседание Гришина В.С. не явилась, о дне, времени и месте рассмо</w:t>
      </w:r>
      <w:r>
        <w:t xml:space="preserve">трения дела извещена в установленном законом порядке, о чем в деле имеется телефонограмма, из которой следует, что с нарушением Гришина В.С. согласна, просит рассмотреть дело без ее участия. </w:t>
      </w:r>
    </w:p>
    <w:p w:rsidR="00A77B3E" w:rsidP="00A3098B">
      <w:pPr>
        <w:ind w:firstLine="720"/>
        <w:jc w:val="both"/>
      </w:pPr>
      <w:r>
        <w:t>На основании ч.2 ст. 25.1 КоАП РФ, суд считает возможным рассмот</w:t>
      </w:r>
      <w:r>
        <w:t>реть дело об административном правонарушении в отсутствии правонарушителя.</w:t>
      </w:r>
    </w:p>
    <w:p w:rsidR="00A77B3E" w:rsidP="00A3098B">
      <w:pPr>
        <w:ind w:firstLine="720"/>
        <w:jc w:val="both"/>
      </w:pPr>
      <w:r>
        <w:t>Исследовав письменные материалы дела, суд приходит к выводу, что вина Гришиной В.С. установлена, подтверждается совокупностью доказательств: протоколом об административном правонару</w:t>
      </w:r>
      <w:r>
        <w:t>шении НОМЕР</w:t>
      </w:r>
      <w:r>
        <w:t xml:space="preserve"> от ДАТА</w:t>
      </w:r>
      <w:r>
        <w:t xml:space="preserve"> (л.д.1-3); извещением о вызове должностного лица для составления протокола об административном правонарушении от ДАТА</w:t>
      </w:r>
      <w:r>
        <w:t xml:space="preserve"> (л.д.6); копией должностной ДОЛЖНОСТЬ НАИМЕНОВАНИЕ ОРГАНИЗАЦИИ</w:t>
      </w:r>
      <w:r>
        <w:t xml:space="preserve"> (л.д.8-9); копией акта </w:t>
      </w:r>
      <w:r>
        <w:t>прове</w:t>
      </w:r>
      <w:r>
        <w:t>рки от ДАТА</w:t>
      </w:r>
      <w:r>
        <w:t xml:space="preserve"> НОМЕР</w:t>
      </w:r>
      <w:r>
        <w:t xml:space="preserve"> (л.д.10); копия реестра сведений (л.д.11); копия выписки из Единого государственного реестра юридических лиц (л.д.12-15).</w:t>
      </w:r>
    </w:p>
    <w:p w:rsidR="00A77B3E" w:rsidP="00A3098B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</w:t>
      </w:r>
      <w:r>
        <w:t>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</w:t>
      </w:r>
      <w:r>
        <w:t>а РФ от 21 апреля 2011 № 294 «Об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</w:t>
      </w:r>
      <w:r>
        <w:t>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</w:t>
      </w:r>
      <w:r>
        <w:t>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</w:t>
      </w:r>
      <w:r>
        <w:t>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</w:t>
      </w:r>
      <w:r>
        <w:t>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</w:t>
      </w:r>
      <w:r>
        <w:t xml:space="preserve">новленным Фондом. </w:t>
      </w:r>
    </w:p>
    <w:p w:rsidR="00A77B3E" w:rsidP="00A3098B">
      <w:pPr>
        <w:ind w:firstLine="720"/>
        <w:jc w:val="both"/>
      </w:pPr>
      <w:r>
        <w:t>Застрахованное лицо ФИО</w:t>
      </w:r>
      <w:r>
        <w:t>, представила страхователю заявление и документы для назначения и выплаты пособия ДАТА.</w:t>
      </w:r>
      <w:r>
        <w:t xml:space="preserve"> </w:t>
      </w:r>
    </w:p>
    <w:p w:rsidR="00A77B3E" w:rsidP="00A3098B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нетрудоспособ</w:t>
      </w:r>
      <w:r>
        <w:t>ности должен быть предоставлен не позднее ДАТА.</w:t>
      </w:r>
      <w:r>
        <w:t xml:space="preserve">  Однако, указанный реестр предоставлен ДАТА</w:t>
      </w:r>
      <w:r>
        <w:t>, что указывает на совершение должностным лицом НАИМЕНОВАНИЕ ОРГАНИЗАЦИИ</w:t>
      </w:r>
      <w:r>
        <w:t xml:space="preserve"> Гришиной В.С., правонарушения, предусмотренного ч. 4 ст. 15.33</w:t>
      </w:r>
      <w:r>
        <w:t xml:space="preserve"> КоАП РФ.  </w:t>
      </w:r>
    </w:p>
    <w:p w:rsidR="00A77B3E" w:rsidP="00A3098B">
      <w:pPr>
        <w:ind w:firstLine="720"/>
        <w:jc w:val="both"/>
      </w:pPr>
      <w:r>
        <w:t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</w:t>
      </w:r>
      <w:r>
        <w:t xml:space="preserve"> </w:t>
      </w:r>
    </w:p>
    <w:p w:rsidR="00A77B3E" w:rsidP="00A3098B">
      <w:pPr>
        <w:ind w:firstLine="720"/>
        <w:jc w:val="both"/>
      </w:pPr>
      <w:r>
        <w:t>Обстоятельств, смягчающих либо отягчающих административную ответственность Гришиной В.С. судом не установлено.</w:t>
      </w:r>
    </w:p>
    <w:p w:rsidR="00A77B3E" w:rsidP="00A3098B">
      <w:pPr>
        <w:ind w:firstLine="720"/>
        <w:jc w:val="both"/>
      </w:pPr>
      <w:r>
        <w:t>С учетом изложенного мировой судья считает возможным назначить Гришиной В.С. административное наказание в виде административного штрафа в преде</w:t>
      </w:r>
      <w:r>
        <w:t>лах санкции статьи.</w:t>
      </w:r>
    </w:p>
    <w:p w:rsidR="00A77B3E" w:rsidP="00A3098B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A3098B">
      <w:pPr>
        <w:jc w:val="both"/>
      </w:pPr>
    </w:p>
    <w:p w:rsidR="00A77B3E" w:rsidP="00A3098B">
      <w:pPr>
        <w:jc w:val="center"/>
      </w:pPr>
      <w:r>
        <w:t>ПОСТАНОВИЛ:</w:t>
      </w:r>
    </w:p>
    <w:p w:rsidR="00A77B3E" w:rsidP="00A3098B">
      <w:pPr>
        <w:jc w:val="both"/>
      </w:pPr>
    </w:p>
    <w:p w:rsidR="00A77B3E" w:rsidP="00A3098B">
      <w:pPr>
        <w:jc w:val="both"/>
      </w:pPr>
      <w:r>
        <w:tab/>
        <w:t>Должностное лицо – ДОЛЖНОСТЬ НАИМЕНОВАНИЕ ОРГАНИЗАЦИИ</w:t>
      </w:r>
      <w:r>
        <w:t xml:space="preserve"> Гришину В.С.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A3098B">
      <w:pPr>
        <w:jc w:val="both"/>
      </w:pPr>
      <w:r>
        <w:tab/>
        <w:t>Ре</w:t>
      </w:r>
      <w:r>
        <w:t>квизиты для уплаты штрафа: ИНН7707830048, КПП910201001, УФК по РК(ГУ-РО ФСС РФ по РК л/с04754С95020), банк получателя: отделение по РК ЦБ РФ, БИК 043510001, р/с40101810335100010001, ОКТМО 35701000, КБК 39311690070076000140 - поступления от организаций(долж</w:t>
      </w:r>
      <w:r>
        <w:t>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№5-133/93/2019.</w:t>
      </w:r>
    </w:p>
    <w:p w:rsidR="00A77B3E" w:rsidP="00A3098B">
      <w:pPr>
        <w:jc w:val="both"/>
      </w:pPr>
      <w:r>
        <w:tab/>
        <w:t xml:space="preserve">Разъяснить,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A3098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3098B">
      <w:pPr>
        <w:ind w:firstLine="720"/>
        <w:jc w:val="both"/>
      </w:pPr>
      <w:r>
        <w:t>Разъяснить Гришиной В.С., что в случае неуплаты штрафа она может быть привлечена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A3098B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3098B">
      <w:pPr>
        <w:jc w:val="both"/>
      </w:pPr>
    </w:p>
    <w:p w:rsidR="00A77B3E" w:rsidP="00A3098B">
      <w:pPr>
        <w:jc w:val="both"/>
      </w:pPr>
    </w:p>
    <w:p w:rsidR="00A77B3E" w:rsidP="00A3098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 xml:space="preserve">                </w:t>
      </w:r>
      <w:r>
        <w:t>Солодченко И.В.</w:t>
      </w:r>
    </w:p>
    <w:p w:rsidR="00A3098B" w:rsidP="00A3098B">
      <w:pPr>
        <w:jc w:val="both"/>
      </w:pPr>
    </w:p>
    <w:p w:rsidR="00A3098B" w:rsidP="00A3098B">
      <w:pPr>
        <w:jc w:val="both"/>
      </w:pPr>
      <w:r>
        <w:t>Согласовано.</w:t>
      </w:r>
    </w:p>
    <w:p w:rsidR="00A3098B" w:rsidP="00A3098B">
      <w:pPr>
        <w:jc w:val="both"/>
      </w:pPr>
    </w:p>
    <w:p w:rsidR="00A3098B" w:rsidP="00A3098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Солодченко И.В.</w:t>
      </w:r>
    </w:p>
    <w:p w:rsidR="00A3098B" w:rsidP="00A3098B">
      <w:pPr>
        <w:jc w:val="both"/>
      </w:pPr>
    </w:p>
    <w:p w:rsidR="00A3098B" w:rsidP="00A3098B">
      <w:pPr>
        <w:jc w:val="both"/>
      </w:pPr>
    </w:p>
    <w:p w:rsidR="00A77B3E" w:rsidP="00A3098B">
      <w:pPr>
        <w:jc w:val="both"/>
      </w:pPr>
    </w:p>
    <w:p w:rsidR="00A77B3E" w:rsidP="00A3098B">
      <w:pPr>
        <w:jc w:val="both"/>
      </w:pPr>
    </w:p>
    <w:sectPr w:rsidSect="00A3098B"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9D8"/>
    <w:rsid w:val="000849D8"/>
    <w:rsid w:val="00A309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