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УИД: 91MS0093-01-2020-000495-84      </w:t>
      </w:r>
    </w:p>
    <w:p w:rsidR="00A77B3E" w:rsidP="00E018DA">
      <w:pPr>
        <w:jc w:val="right"/>
      </w:pPr>
      <w:r>
        <w:t xml:space="preserve"> Дело №5-139/93/2020</w:t>
      </w:r>
    </w:p>
    <w:p w:rsidR="00A77B3E" w:rsidP="00E018DA">
      <w:pPr>
        <w:jc w:val="center"/>
      </w:pPr>
    </w:p>
    <w:p w:rsidR="00A77B3E" w:rsidP="00E018DA">
      <w:pPr>
        <w:jc w:val="center"/>
      </w:pPr>
      <w:r>
        <w:t>П О С Т А Н О В Л Е Н И Е</w:t>
      </w:r>
    </w:p>
    <w:p w:rsidR="00A77B3E" w:rsidP="00E018DA">
      <w:pPr>
        <w:jc w:val="center"/>
      </w:pPr>
    </w:p>
    <w:p w:rsidR="00A77B3E" w:rsidP="00E018DA">
      <w:pPr>
        <w:jc w:val="center"/>
      </w:pPr>
      <w:r>
        <w:t>30 июня 2020 г.                                          Республика Крым, пгт. Черноморское</w:t>
      </w:r>
    </w:p>
    <w:p w:rsidR="00A77B3E" w:rsidP="00E018DA">
      <w:pPr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 в отношении Дзюбы Евгения Викторовича, паспортные данные, гражданина Украин</w:t>
      </w:r>
      <w:r>
        <w:t>ы, работающего по найму, зарегистрированного по адресу: адрес, фактически проживающего по адресу: адрес</w:t>
      </w:r>
    </w:p>
    <w:p w:rsidR="00A77B3E" w:rsidP="00E018DA">
      <w:pPr>
        <w:jc w:val="both"/>
      </w:pPr>
      <w:r>
        <w:t>привлекаемого к административной ответственности по ч.2 ст.12.26 КоАП РФ,</w:t>
      </w:r>
    </w:p>
    <w:p w:rsidR="00A77B3E" w:rsidP="00E018DA">
      <w:pPr>
        <w:jc w:val="center"/>
      </w:pPr>
      <w:r>
        <w:t>У С Т А Н О В И Л:</w:t>
      </w:r>
    </w:p>
    <w:p w:rsidR="00A77B3E"/>
    <w:p w:rsidR="00A77B3E" w:rsidP="00E018DA">
      <w:pPr>
        <w:jc w:val="both"/>
      </w:pPr>
      <w:r>
        <w:t>ДАТА ВРЕМЯ АДРЕС</w:t>
      </w:r>
      <w:r>
        <w:t xml:space="preserve"> водитель Дзюба Е.В. упр</w:t>
      </w:r>
      <w:r>
        <w:t>авлял транспортным средством автомобилем марки марка автомобиля, государственный регистрационный знак НОМЕР</w:t>
      </w:r>
      <w:r>
        <w:t xml:space="preserve"> с признаками  опьянения (нарушение речи, неустойчивость позы, резкое изменение кожных покровов лица) не имея права управления транспортным средст</w:t>
      </w:r>
      <w:r>
        <w:t>вом,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E018DA">
      <w:pPr>
        <w:jc w:val="both"/>
      </w:pPr>
      <w:r>
        <w:t>Лицо, привлекаемое к административной ответственности Дзюба Е.В. в судебном заседании</w:t>
      </w:r>
      <w:r>
        <w:t xml:space="preserve"> вину признал, раскаялся в содеянном. При этом указал, что в дата он получал водительское удостоверение, категории «В», которое в настоящее время утеряно.  </w:t>
      </w:r>
    </w:p>
    <w:p w:rsidR="00A77B3E" w:rsidP="00E018DA">
      <w:pPr>
        <w:jc w:val="both"/>
      </w:pPr>
      <w:r>
        <w:t>Выслушав в судебном заседании Дзюбу Е.В., исследовав материалы дела, оценив представленные доказате</w:t>
      </w:r>
      <w:r>
        <w:t xml:space="preserve">льства в соответствии с требованиями ст.26.11 КоАП РФ, суд приходит к следующим выводам.  </w:t>
      </w:r>
    </w:p>
    <w:p w:rsidR="00A77B3E" w:rsidP="00E018DA">
      <w:pPr>
        <w:jc w:val="both"/>
      </w:pPr>
      <w:r>
        <w:t>Виновность Дзюбы Е.В. в совершении правонарушения подтверждается исследованными по делу доказательствами:</w:t>
      </w:r>
    </w:p>
    <w:p w:rsidR="00A77B3E" w:rsidP="00E018DA">
      <w:pPr>
        <w:jc w:val="both"/>
      </w:pPr>
      <w:r>
        <w:t>- протоколом об административном правонарушении 61 АГ телеф</w:t>
      </w:r>
      <w:r>
        <w:t xml:space="preserve">он от дата, согласно которому дата в 23-42 часов, на адрес </w:t>
      </w:r>
      <w:r>
        <w:t>адрес</w:t>
      </w:r>
      <w:r>
        <w:t xml:space="preserve"> водитель Дзюба Е.В. управлял транспортным средством автомобилем марки марка автомобиля, государственный регистрационный знак А404МТ82 с признаками  опьянения (нарушение речи, неустойчивость п</w:t>
      </w:r>
      <w:r>
        <w:t>озы, резкое изменение кожных покровов лица) не имея права управления транспортным средством,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</w:t>
      </w:r>
      <w:r>
        <w:t>я (л.д.1);</w:t>
      </w:r>
    </w:p>
    <w:p w:rsidR="00A77B3E" w:rsidP="00E018DA">
      <w:pPr>
        <w:jc w:val="both"/>
      </w:pPr>
      <w:r>
        <w:t>- протоколом об отстранении от управления транспортным средством 61 АМ телефон от дата, согласно которому Дзюба Е.В. под видеозапись был отстранен от управления транспортным средством - автомобилем марки марка автомобиля с государственным номерн</w:t>
      </w:r>
      <w:r>
        <w:t>ым знаком А404МТ82, поскольку имелись основания полагать, что водитель транспортного средства находится в состоянии опьянения (л.д.2);</w:t>
      </w:r>
    </w:p>
    <w:p w:rsidR="00A77B3E" w:rsidP="00E018DA">
      <w:pPr>
        <w:jc w:val="both"/>
      </w:pPr>
      <w:r>
        <w:t>- актом освидетельствования на состояние алкогольного опьянения 61 АА телефон от дата, согласно которому, освидетельствов</w:t>
      </w:r>
      <w:r>
        <w:t xml:space="preserve">ание на состояние алкогольного </w:t>
      </w:r>
      <w:r>
        <w:t>опьянения не проводилось, в связи с отказом Дзюбы Е.В. от его прохождения (л.д.3);</w:t>
      </w:r>
    </w:p>
    <w:p w:rsidR="00A77B3E" w:rsidP="00E018DA">
      <w:pPr>
        <w:jc w:val="both"/>
      </w:pPr>
      <w:r>
        <w:t>- протоколом о направлении на медицинское освидетельствование на состояние опьянения 61 АК телефон от дата, согласно которому Дзюба Е.В. был н</w:t>
      </w:r>
      <w:r>
        <w:t>аправлен на медицинское освидетельствование на состояние опьянения. Основания для направления на медицинское освидетельствование на состояние опьянения послужили наличие признаков опьянения: неустойчивость позы, нарушение речи, резкое изменение окраски кож</w:t>
      </w:r>
      <w:r>
        <w:t>ных покровов лица и отказ от прохождения освидетельствования на состояние алкогольного опьянения (л.д.4);</w:t>
      </w:r>
    </w:p>
    <w:p w:rsidR="00A77B3E" w:rsidP="00E018DA">
      <w:pPr>
        <w:jc w:val="both"/>
      </w:pPr>
      <w:r>
        <w:t>- видеозаписью, приобщенной к материалам дела, из которой следует, что на предложения инспектора ДПС ОГИБДД по Черноморскому району о прохождении осви</w:t>
      </w:r>
      <w:r>
        <w:t xml:space="preserve">детельствования на состояние алкогольного опьянения с применением технического средства измерения </w:t>
      </w:r>
      <w:r>
        <w:t>Алкотектор</w:t>
      </w:r>
      <w:r>
        <w:t xml:space="preserve"> Юпитер К и медицинского освидетельствования на состояние опьянения, Дзюба Е.В. ответил отказом (л.д.8);</w:t>
      </w:r>
    </w:p>
    <w:p w:rsidR="00A77B3E" w:rsidP="00E018DA">
      <w:pPr>
        <w:jc w:val="both"/>
      </w:pPr>
      <w:r>
        <w:t>- дополнением к протоколу об административн</w:t>
      </w:r>
      <w:r>
        <w:t>ом правонарушении из которого следует, что по информации АИПС водительское удостоверение Дзюба Е.В. не получал (л.д.12.</w:t>
      </w:r>
    </w:p>
    <w:p w:rsidR="00A77B3E" w:rsidP="00E018DA">
      <w:pPr>
        <w:jc w:val="both"/>
      </w:pPr>
      <w:r>
        <w:t>Согласно п. 2.7. ПДД РФ водителю запрещается управлять транспортным средством в состоянии опьянения (алкогольного, наркотического или ин</w:t>
      </w:r>
      <w:r>
        <w:t>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E018DA">
      <w:pPr>
        <w:jc w:val="both"/>
      </w:pPr>
      <w:r>
        <w:t xml:space="preserve"> </w:t>
      </w:r>
      <w:r>
        <w:tab/>
        <w:t xml:space="preserve">В силу п. 2.3.2 ПДД РФ водитель по требованию должностных лиц, которым предоставлено право </w:t>
      </w:r>
      <w:r>
        <w:t>государственного надзора и контроля за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E018DA">
      <w:pPr>
        <w:jc w:val="both"/>
      </w:pPr>
      <w:r>
        <w:t xml:space="preserve"> Невыполнение </w:t>
      </w:r>
      <w:r>
        <w:t>водителем не имеющего права управления транспортными средствами законного требования сотрудника полиции о прохождении медицинского освидетельствования на состояние опьянения, если такие действия (бездействие) не содержат уголовно наказуемого деяния, образу</w:t>
      </w:r>
      <w:r>
        <w:t xml:space="preserve">ет состав административного правонарушения, предусмотренного ч. 2 ст. 12.26 КоАП РФ. </w:t>
      </w:r>
    </w:p>
    <w:p w:rsidR="00A77B3E" w:rsidP="00E018DA">
      <w:pPr>
        <w:jc w:val="both"/>
      </w:pPr>
      <w:r>
        <w:t xml:space="preserve">      </w:t>
      </w:r>
      <w:r>
        <w:tab/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</w:t>
      </w:r>
      <w:r>
        <w:t>бстоятельств каждого дела, разрешение его в соответствии с законом.</w:t>
      </w:r>
      <w:r>
        <w:tab/>
      </w:r>
    </w:p>
    <w:p w:rsidR="00A77B3E" w:rsidP="00E018DA">
      <w:pPr>
        <w:jc w:val="both"/>
      </w:pPr>
      <w:r>
        <w:t xml:space="preserve">       </w:t>
      </w:r>
      <w:r>
        <w:tab/>
        <w:t>В соответствии со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</w:t>
      </w:r>
      <w:r>
        <w:t>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исключающие производство по дел</w:t>
      </w:r>
      <w:r>
        <w:t>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 w:rsidP="00E018DA">
      <w:pPr>
        <w:jc w:val="both"/>
      </w:pPr>
      <w:r>
        <w:t xml:space="preserve">      </w:t>
      </w:r>
      <w:r>
        <w:tab/>
        <w:t>В ходе рассмотрения дела установлено, что Дзюба Е.В. получал водитель</w:t>
      </w:r>
      <w:r>
        <w:t xml:space="preserve">ское удостоверение, серии АКБ № 090647 на право управления транспортными средствами, категории «В», выданное </w:t>
      </w:r>
      <w:r>
        <w:t>Добропольским</w:t>
      </w:r>
      <w:r>
        <w:t xml:space="preserve"> УГАИ УМДВ Украины в адрес от дата.</w:t>
      </w:r>
    </w:p>
    <w:p w:rsidR="00A77B3E" w:rsidP="00E018DA">
      <w:pPr>
        <w:jc w:val="both"/>
      </w:pPr>
      <w:r>
        <w:tab/>
        <w:t>При таких обстоятельствах оснований для вывода о том, что Дзюба Е.В. не выполнил законного требов</w:t>
      </w:r>
      <w:r>
        <w:t>ания уполномоченного должностного лица о прохождении водителем медицинского освидетельствования на состояние опьянения не имеющим право управления транспортным средством, либо лишенным права управления транспортным средством, если такие действия (бездейств</w:t>
      </w:r>
      <w:r>
        <w:t>ие) не содержат уголовно наказуемого деяния, не имеется.</w:t>
      </w:r>
    </w:p>
    <w:p w:rsidR="00A77B3E" w:rsidP="00E018DA">
      <w:pPr>
        <w:jc w:val="both"/>
      </w:pPr>
      <w:r>
        <w:tab/>
        <w:t>Согласно правовой позиции, изложенной в пункте 20 Постановления Пленума Верховного Суда Российской Федерации от дата «О некоторых вопросах, возникающих у судов при применении Кодекса Российской Феде</w:t>
      </w:r>
      <w:r>
        <w:t>рации об административных правонарушениях», если при рассмотрении дела об административном правонарушении будет установлено, что протокол об административных правонарушении содержит неправильную квалификацию совершенного правонарушения, то судья вправе пер</w:t>
      </w:r>
      <w:r>
        <w:t>еквалифицировать действия (бездействие) лица, привлекаемого к административной ответственности, на другую статью (часть статьи) КоАП РФ, предусматривающую состав правонарушения, имеющий единый родовой объект посягательства, в том числе и в случае, если рас</w:t>
      </w:r>
      <w:r>
        <w:t xml:space="preserve">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    </w:t>
      </w:r>
    </w:p>
    <w:p w:rsidR="00A77B3E" w:rsidP="00E018DA">
      <w:pPr>
        <w:jc w:val="both"/>
      </w:pPr>
      <w:r>
        <w:t>Принимая во внимание то обстоятельство, что Дзюба</w:t>
      </w:r>
      <w:r>
        <w:t xml:space="preserve"> Е.В. имеет право управления транспортными средствами - категории «В», его действия следует переквалифицировать с ч. 2 ст. 12.26 КоАП РФ на ч.1 ст. 12.26 КоАП РФ, как невыполнение водителем транспортного средства законного требования уполномоченного должно</w:t>
      </w:r>
      <w:r>
        <w:t>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E018DA">
      <w:pPr>
        <w:jc w:val="both"/>
      </w:pPr>
      <w:r>
        <w:t xml:space="preserve">Составы административных правонарушений, предусмотренные ч.2 ст.12.26 КоАП РФ и ч.1 ст.12.26 КоАП </w:t>
      </w:r>
      <w:r>
        <w:t xml:space="preserve">РФ, имеют единый родовой объект посягательства. Кроме того, санкция части 1 статьи 12.26 КоАП РФ предусматривает менее строгое наказание, чем санкция части 2 статьи 12.26 КоАП РФ, следовательно, положение лица, в отношении которого ведется производство по </w:t>
      </w:r>
      <w:r>
        <w:t>делу, не ухудшается и не усиливается.</w:t>
      </w:r>
    </w:p>
    <w:p w:rsidR="00A77B3E" w:rsidP="00E018DA">
      <w:pPr>
        <w:jc w:val="both"/>
      </w:pPr>
      <w:r>
        <w:t>Действие Дзюбы Е.В. суд квалифицирует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</w:t>
      </w:r>
      <w:r>
        <w:t>а состояние опьянения, если такие действия (бездействие) не содержат уголовно наказуемого деяния.</w:t>
      </w:r>
    </w:p>
    <w:p w:rsidR="00A77B3E" w:rsidP="00E018DA">
      <w:pPr>
        <w:jc w:val="both"/>
      </w:pPr>
      <w:r>
        <w:t xml:space="preserve">       </w:t>
      </w:r>
      <w:r>
        <w:tab/>
        <w:t>Назначая Дзюбе Е.В. наказание, суд учитывает характер и степень общественной опасности совершенного правонарушения, личность виновного, его имуществен</w:t>
      </w:r>
      <w:r>
        <w:t>ное положение, обстоятельства смягчающие и отягчающие административную ответственность.</w:t>
      </w:r>
    </w:p>
    <w:p w:rsidR="00A77B3E" w:rsidP="00E018DA">
      <w:pPr>
        <w:jc w:val="both"/>
      </w:pPr>
      <w:r>
        <w:t xml:space="preserve">      </w:t>
      </w:r>
      <w:r>
        <w:tab/>
        <w:t xml:space="preserve"> К смягчающим вину обстоятельствам суд признает раскаяние лица совершившего административное правонарушение.</w:t>
      </w:r>
    </w:p>
    <w:p w:rsidR="00A77B3E" w:rsidP="00E018DA">
      <w:pPr>
        <w:jc w:val="both"/>
      </w:pPr>
      <w:r>
        <w:t xml:space="preserve">       </w:t>
      </w:r>
      <w:r>
        <w:tab/>
        <w:t>Обстоятельств, отягчающих административную о</w:t>
      </w:r>
      <w:r>
        <w:t>тветственность судом не установлено.</w:t>
      </w:r>
    </w:p>
    <w:p w:rsidR="00A77B3E" w:rsidP="00E018DA">
      <w:pPr>
        <w:jc w:val="both"/>
      </w:pPr>
      <w:r>
        <w:tab/>
        <w:t>С учетом конкретных обстоятельств дела суд считает необходимым назначить Дзюбу Е.В. административное наказание в виде лишения права управления транспортными средствами на определенный срок с административным штрафом.</w:t>
      </w:r>
    </w:p>
    <w:p w:rsidR="00A77B3E" w:rsidP="00E018DA">
      <w:pPr>
        <w:jc w:val="both"/>
      </w:pPr>
      <w:r>
        <w:t>Р</w:t>
      </w:r>
      <w:r>
        <w:t>уководствуясь ст.ст.23.1, 29.9-29.11 КРФ о АП, мировой судья,</w:t>
      </w:r>
    </w:p>
    <w:p w:rsidR="00A77B3E"/>
    <w:p w:rsidR="00A77B3E" w:rsidP="00E018DA">
      <w:pPr>
        <w:jc w:val="center"/>
      </w:pPr>
      <w:r>
        <w:t>П О С Т А Н О В И Л:</w:t>
      </w:r>
    </w:p>
    <w:p w:rsidR="00A77B3E"/>
    <w:p w:rsidR="00A77B3E" w:rsidP="00E018DA">
      <w:pPr>
        <w:jc w:val="both"/>
      </w:pPr>
      <w:r>
        <w:t>Дзюбу Евгения Викторовича, паспортные данные, признать виновным в совершении правонарушения, предусмотренного ч.1 ст.12.26 Кодекса об административных правонарушениях Росс</w:t>
      </w:r>
      <w:r>
        <w:t>ийской Федерации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дата 6 (шесть) месяцев.</w:t>
      </w:r>
    </w:p>
    <w:p w:rsidR="00A77B3E" w:rsidP="00E018DA">
      <w:pPr>
        <w:jc w:val="both"/>
      </w:pPr>
      <w:r>
        <w:t>Срок лишения права управления транспо</w:t>
      </w:r>
      <w:r>
        <w:t>ртными средствами исчислять со дня вступления в законную силу настоящего постановления.</w:t>
      </w:r>
    </w:p>
    <w:p w:rsidR="00A77B3E" w:rsidP="00E018DA">
      <w:pPr>
        <w:jc w:val="both"/>
      </w:pPr>
      <w:r>
        <w:t xml:space="preserve">Реквизиты для уплаты штрафа: отделение по Республике Крым ЮГУ ЦБ Российской Федерации, </w:t>
      </w:r>
      <w:r>
        <w:t>р</w:t>
      </w:r>
      <w:r>
        <w:t>/счет № 40101810335100010001, получатель – УФК по РК (ОМВД России по Черноморско</w:t>
      </w:r>
      <w:r>
        <w:t>му району), БИК – 043510001, КПП 911001001, ОКТМО 35656000, ИНН 9110000232, КБК 18811630020016000140, УИН 18810491203100000742, постановление №5-139/93/2020.</w:t>
      </w:r>
    </w:p>
    <w:p w:rsidR="00A77B3E" w:rsidP="00E018DA">
      <w:pPr>
        <w:jc w:val="both"/>
      </w:pPr>
      <w:r>
        <w:t xml:space="preserve">       </w:t>
      </w:r>
      <w:r>
        <w:tab/>
        <w:t>Уплату штрафа необходимо произвести в течение 60 суток со дня вступления настоящего постан</w:t>
      </w:r>
      <w:r>
        <w:t>овления в законную силу.</w:t>
      </w:r>
    </w:p>
    <w:p w:rsidR="00A77B3E" w:rsidP="00E018DA">
      <w:pPr>
        <w:jc w:val="both"/>
      </w:pPr>
      <w:r>
        <w:t xml:space="preserve">       </w:t>
      </w:r>
      <w:r>
        <w:tab/>
        <w:t>Квитанцию об оплате штрафа представить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документ, подтверждающий испол</w:t>
      </w:r>
      <w:r>
        <w:t>нения судебного постановления.</w:t>
      </w:r>
    </w:p>
    <w:p w:rsidR="00A77B3E" w:rsidP="00E018DA">
      <w:pPr>
        <w:jc w:val="both"/>
      </w:pPr>
      <w:r>
        <w:t xml:space="preserve">       </w:t>
      </w:r>
      <w:r>
        <w:tab/>
        <w:t>Разъяснить Дзюбе Е.В.,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E018DA">
      <w:pPr>
        <w:jc w:val="both"/>
      </w:pPr>
      <w:r>
        <w:t xml:space="preserve">       </w:t>
      </w:r>
      <w:r>
        <w:tab/>
        <w:t>В течение трех рабочих дней со дня вст</w:t>
      </w:r>
      <w:r>
        <w:t>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в ОГИБДД ОМВД России по Черноморскому району, а в сл</w:t>
      </w:r>
      <w:r>
        <w:t>учае его утраты заявить об этом в указанный орган в тот же срок.</w:t>
      </w:r>
    </w:p>
    <w:p w:rsidR="00A77B3E" w:rsidP="00E018DA">
      <w:pPr>
        <w:jc w:val="both"/>
      </w:pPr>
      <w:r>
        <w:t xml:space="preserve">      </w:t>
      </w:r>
      <w:r>
        <w:tab/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</w:t>
      </w:r>
      <w:r>
        <w:t>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</w:t>
      </w:r>
      <w:r>
        <w:t>ия лица об утрате указанных документов.</w:t>
      </w:r>
    </w:p>
    <w:p w:rsidR="00A77B3E" w:rsidP="00E018DA">
      <w:pPr>
        <w:jc w:val="both"/>
      </w:pPr>
      <w:r>
        <w:t xml:space="preserve">    </w:t>
      </w:r>
      <w:r>
        <w:tab/>
        <w:t>Постановление может быть обжаловано в Черноморский районный суд Республики Крым через мирового судью судебного участка №93 Черноморского судебного района Республики Крым, в течение десяти суток со дня вручения и</w:t>
      </w:r>
      <w:r>
        <w:t>ли получения копии настоящего постановления.</w:t>
      </w:r>
    </w:p>
    <w:p w:rsidR="00A77B3E" w:rsidP="00E018DA">
      <w:pPr>
        <w:jc w:val="both"/>
      </w:pPr>
    </w:p>
    <w:p w:rsidR="00A77B3E" w:rsidP="00E018DA">
      <w:pPr>
        <w:jc w:val="both"/>
      </w:pPr>
      <w:r>
        <w:t xml:space="preserve">Мировой судья </w:t>
      </w:r>
      <w:r>
        <w:tab/>
      </w:r>
      <w:r>
        <w:tab/>
        <w:t xml:space="preserve">       подпись</w:t>
      </w:r>
      <w:r>
        <w:tab/>
        <w:t xml:space="preserve">                     И.В. Солодченко</w:t>
      </w:r>
    </w:p>
    <w:p w:rsidR="00A77B3E" w:rsidP="00E018DA">
      <w:pPr>
        <w:jc w:val="both"/>
      </w:pPr>
    </w:p>
    <w:p w:rsidR="00A77B3E" w:rsidP="00E018DA">
      <w:pPr>
        <w:jc w:val="both"/>
      </w:pPr>
    </w:p>
    <w:p w:rsidR="00E018DA" w:rsidP="00E018DA">
      <w:pPr>
        <w:ind w:firstLine="720"/>
        <w:jc w:val="both"/>
      </w:pPr>
      <w:r>
        <w:t>ДЕПЕРСОНИФИКАЦИЮ</w:t>
      </w:r>
    </w:p>
    <w:p w:rsidR="00E018DA" w:rsidP="00E018DA">
      <w:pPr>
        <w:ind w:firstLine="720"/>
        <w:jc w:val="both"/>
      </w:pPr>
      <w:r>
        <w:t xml:space="preserve">Лингвистический контроль произвел </w:t>
      </w:r>
    </w:p>
    <w:p w:rsidR="00E018DA" w:rsidP="00E018DA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E018DA" w:rsidP="00E018DA">
      <w:pPr>
        <w:ind w:firstLine="720"/>
        <w:jc w:val="both"/>
      </w:pPr>
      <w:r>
        <w:t>СОГЛАСОВАНО</w:t>
      </w:r>
    </w:p>
    <w:p w:rsidR="00E018DA" w:rsidP="00E018DA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E018DA" w:rsidP="00E018DA">
      <w:pPr>
        <w:ind w:firstLine="720"/>
        <w:jc w:val="both"/>
      </w:pPr>
      <w:r>
        <w:t xml:space="preserve">Дата: </w:t>
      </w:r>
    </w:p>
    <w:p w:rsidR="00A77B3E"/>
    <w:sectPr w:rsidSect="001641F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1F3"/>
    <w:rsid w:val="001641F3"/>
    <w:rsid w:val="00A77B3E"/>
    <w:rsid w:val="00E018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41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