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6D7A">
      <w:pPr>
        <w:jc w:val="right"/>
      </w:pPr>
      <w:r>
        <w:t>Дело №5-143/93/2019</w:t>
      </w:r>
    </w:p>
    <w:p w:rsidR="00986D7A" w:rsidP="00986D7A">
      <w:pPr>
        <w:jc w:val="both"/>
      </w:pPr>
    </w:p>
    <w:p w:rsidR="00A77B3E" w:rsidP="00986D7A">
      <w:pPr>
        <w:jc w:val="center"/>
      </w:pPr>
      <w:r>
        <w:t>П О С Т А Н О В Л Е Н И Е</w:t>
      </w:r>
    </w:p>
    <w:p w:rsidR="00986D7A" w:rsidP="00986D7A">
      <w:pPr>
        <w:jc w:val="center"/>
      </w:pPr>
    </w:p>
    <w:p w:rsidR="00A77B3E" w:rsidP="00986D7A">
      <w:pPr>
        <w:jc w:val="both"/>
      </w:pPr>
      <w:r>
        <w:t xml:space="preserve">16 апреля 2019 года                                  </w:t>
      </w:r>
      <w:r>
        <w:tab/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986D7A" w:rsidP="00986D7A">
      <w:pPr>
        <w:jc w:val="both"/>
      </w:pPr>
    </w:p>
    <w:p w:rsidR="00A77B3E" w:rsidP="00986D7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КоАП РФ в отношении Литвинова Ю.А.</w:t>
      </w:r>
      <w:r>
        <w:t>, ПАСПОРТНЫЕ ДАННЫЕ</w:t>
      </w:r>
      <w:r>
        <w:t>, гражданина Российской Федерации, со слов не работающего, зарегистрированного по адресу: АДРЕС</w:t>
      </w:r>
      <w:r>
        <w:t>, фактически проживающего по адресу: АДРЕС</w:t>
      </w:r>
      <w:r>
        <w:t xml:space="preserve">, </w:t>
      </w:r>
    </w:p>
    <w:p w:rsidR="00986D7A" w:rsidP="00986D7A">
      <w:pPr>
        <w:jc w:val="both"/>
      </w:pPr>
    </w:p>
    <w:p w:rsidR="00A77B3E" w:rsidP="00986D7A">
      <w:pPr>
        <w:jc w:val="center"/>
      </w:pPr>
      <w:r>
        <w:t>У С Т А Н О В И Л:</w:t>
      </w:r>
    </w:p>
    <w:p w:rsidR="00986D7A" w:rsidP="00986D7A">
      <w:pPr>
        <w:jc w:val="center"/>
      </w:pPr>
    </w:p>
    <w:p w:rsidR="00A77B3E" w:rsidP="00986D7A">
      <w:pPr>
        <w:ind w:firstLine="720"/>
        <w:jc w:val="both"/>
      </w:pPr>
      <w:r>
        <w:t>Литвинов Ю.А. совершил административное правонарушение, предусм</w:t>
      </w:r>
      <w:r>
        <w:t>отренное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986D7A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 п. Черноморское, Республики Крым, водитель Литвинов Ю.А. в нарушение п. 2.7 ПДД РФ,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>, в состоянии алкогольного опьянения, пр</w:t>
      </w:r>
      <w:r>
        <w:t>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Алкотектор «Юпитер-К», у Литвинова Ю.А. установлено состояние алкогольного опьяне</w:t>
      </w:r>
      <w:r>
        <w:t>ния, показания прибора составило 0,763 мг/л.</w:t>
      </w:r>
    </w:p>
    <w:p w:rsidR="00A77B3E" w:rsidP="00986D7A">
      <w:pPr>
        <w:ind w:firstLine="720"/>
        <w:jc w:val="both"/>
      </w:pPr>
      <w:r>
        <w:t>Своими действиями Литвинов Ю.А. совершил административное правонарушение, ответственность за которое предусмотрена ч.1 ст. 12.8 КоАП РФ.</w:t>
      </w:r>
    </w:p>
    <w:p w:rsidR="00A77B3E" w:rsidP="00986D7A">
      <w:pPr>
        <w:ind w:firstLine="720"/>
        <w:jc w:val="both"/>
      </w:pPr>
      <w:r>
        <w:t>Лицо, привлекаемое к административной ответственности Литвинов Ю.А. в суде</w:t>
      </w:r>
      <w:r>
        <w:t>бном заседании вину признал в полном объеме, раскаялся в содеянном.</w:t>
      </w:r>
    </w:p>
    <w:p w:rsidR="00A77B3E" w:rsidP="00986D7A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Литвинова Ю.А. в совершении а</w:t>
      </w:r>
      <w:r>
        <w:t>дминистративного правонарушения, предусмотренного ч. 1 ст. 12.8 КоАП РФ установлена в ходе рассмотрения дела.</w:t>
      </w:r>
    </w:p>
    <w:p w:rsidR="00A77B3E" w:rsidP="00986D7A">
      <w:pPr>
        <w:ind w:firstLine="720"/>
        <w:jc w:val="both"/>
      </w:pPr>
      <w:r>
        <w:t>Виновность Литвинова Ю.А. в совершении административного правонарушения подтверждается исследованными по делу доказательствами:</w:t>
      </w:r>
    </w:p>
    <w:p w:rsidR="00A77B3E" w:rsidP="00986D7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 от ДАТА</w:t>
      </w:r>
      <w:r>
        <w:t>, согласно которому ДАТА</w:t>
      </w:r>
      <w:r>
        <w:t xml:space="preserve"> в ВРЕМЯ</w:t>
      </w:r>
      <w:r>
        <w:t xml:space="preserve"> часов на АДРЕС</w:t>
      </w:r>
      <w:r>
        <w:t>, водитель Литвинов Ю.А. в нарушение п. 2.7 ПДД РФ, управлял транспортным средством автомобилем марки МАРКА АВТОМОБИЛЯ</w:t>
      </w:r>
      <w:r>
        <w:t>, с гос</w:t>
      </w:r>
      <w:r>
        <w:t>ударственным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</w:t>
      </w:r>
      <w:r>
        <w:t>я Алкотектор «Юпитер К», у Литвинова Ю.А. установлено состояние алкогольного опьянения, показания прибора составило 0,763 мг/л (л.д.1);</w:t>
      </w:r>
    </w:p>
    <w:p w:rsidR="00A77B3E" w:rsidP="00986D7A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Литвинов Ю.А. б</w:t>
      </w:r>
      <w:r>
        <w:t xml:space="preserve">ыл отстранен от управления транспортным средством </w:t>
      </w:r>
      <w:r>
        <w:t>автомобилем марки марка автомобиля, с государственным регистрационным знаком НОМЕР</w:t>
      </w:r>
      <w:r>
        <w:t>. Основанием для отстранения послужило наличие признаков опьянения (л.д.6);</w:t>
      </w:r>
    </w:p>
    <w:p w:rsidR="00A77B3E" w:rsidP="00986D7A">
      <w:pPr>
        <w:ind w:firstLine="720"/>
        <w:jc w:val="both"/>
      </w:pPr>
      <w:r>
        <w:t>- актом НОМЕР</w:t>
      </w:r>
      <w:r>
        <w:t xml:space="preserve"> освидетельствования на со</w:t>
      </w:r>
      <w:r>
        <w:t>стояние алкогольного опьянения от ДАТА</w:t>
      </w:r>
      <w:r>
        <w:t>, согласно которому по результатам освидетельствования на состояние алкогольного опьянения с применением технического средства измерения Алкотектор «Юпитер-К», у Литвинова Ю.А. установлено состояние алкогольного опьяне</w:t>
      </w:r>
      <w:r>
        <w:t>ния, показания прибора составило 0,763 мг/л, с результатами освидетельствования Литвинов Ю.А. был ознакомлен и согласен, о чем в акте имеется его подпись. К акту прилагается бумажный носитель с записью результатов исследования (л.д.7,8);</w:t>
      </w:r>
    </w:p>
    <w:p w:rsidR="00A77B3E" w:rsidP="00986D7A">
      <w:pPr>
        <w:ind w:firstLine="720"/>
        <w:jc w:val="both"/>
      </w:pPr>
      <w:r>
        <w:t>- свидетельством о</w:t>
      </w:r>
      <w:r>
        <w:t xml:space="preserve"> поверке  технического средства измерения «Юпитер-К», заводской номер прибора 000221, согласно которому указанное техническое средство изменения прошло поверку 23.07.2018г., действительно до 22.07.2019г. (л.д.9);</w:t>
      </w:r>
    </w:p>
    <w:p w:rsidR="00A77B3E" w:rsidP="00986D7A">
      <w:pPr>
        <w:ind w:firstLine="720"/>
        <w:jc w:val="both"/>
      </w:pPr>
      <w:r>
        <w:t>- видеозаписью с места совершения администр</w:t>
      </w:r>
      <w:r>
        <w:t xml:space="preserve">ативного правонарушения (л.д.10); </w:t>
      </w:r>
    </w:p>
    <w:p w:rsidR="00A77B3E" w:rsidP="00986D7A">
      <w:pPr>
        <w:ind w:firstLine="720"/>
        <w:jc w:val="both"/>
      </w:pPr>
      <w:r>
        <w:t>- письменными объяснениями Литвинова Ю.А. от дата, из которых следует, что ДАТА</w:t>
      </w:r>
      <w:r>
        <w:t xml:space="preserve"> примерно в ВРЕМЯ</w:t>
      </w:r>
      <w:r>
        <w:t xml:space="preserve"> часов он выпив спиртное 1,25 л. пива сел за руль автомобиля, где находясь на АДРЕС</w:t>
      </w:r>
      <w:r>
        <w:t xml:space="preserve"> не</w:t>
      </w:r>
      <w:r>
        <w:t xml:space="preserve"> справился с управлением и допустил наезд на препятствие в виде защиты заправочной колонки (л.д.14);</w:t>
      </w:r>
    </w:p>
    <w:p w:rsidR="00A77B3E" w:rsidP="00986D7A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которого Литвинов Ю.А. получал водительское удостоверение НОМЕР</w:t>
      </w:r>
      <w:r>
        <w:t xml:space="preserve"> (л.д.</w:t>
      </w:r>
      <w:r>
        <w:t xml:space="preserve"> 35).</w:t>
      </w:r>
    </w:p>
    <w:p w:rsidR="00A77B3E" w:rsidP="00986D7A">
      <w:pPr>
        <w:jc w:val="both"/>
      </w:pPr>
      <w:r>
        <w:tab/>
        <w:t>- постановлением Черноморского районного суда РК от ДАТА</w:t>
      </w:r>
      <w:r>
        <w:t>, согласно которому Литвинов Ю.А. привлечен к административной ответственности по ч.1 ст.12.26 КоАП РФ и ему назначено наказание в виде штрафа в размере СУММА</w:t>
      </w:r>
      <w:r>
        <w:t xml:space="preserve"> рублей с лишением права управления</w:t>
      </w:r>
      <w:r>
        <w:t xml:space="preserve"> транспортным средством сроком на полтора года. Постановление вступило в законную силу ДАТА</w:t>
      </w:r>
      <w:r>
        <w:t xml:space="preserve"> (24);</w:t>
      </w:r>
    </w:p>
    <w:p w:rsidR="00A77B3E" w:rsidP="00986D7A">
      <w:pPr>
        <w:ind w:firstLine="720"/>
        <w:jc w:val="both"/>
      </w:pPr>
      <w:r>
        <w:t>- рапортом дознавателя ОД ОМВД России по Черноморскому району от ДАТА</w:t>
      </w:r>
      <w:r>
        <w:t>, в соответствии с которым в ходе проведения проверки, было установлено, что течение срок</w:t>
      </w:r>
      <w:r>
        <w:t>а лишения специального права Литвинова Ю.А. истекло ДАТА</w:t>
      </w:r>
      <w:r>
        <w:t>, в связи с чем он не является, лицом, подвергнутым административному наказанию и подлежит привлечению к административной ответственности по ч.1 ст.12.8 КоАП РФ (л.д.2);</w:t>
      </w:r>
    </w:p>
    <w:p w:rsidR="00A77B3E" w:rsidP="00986D7A">
      <w:pPr>
        <w:ind w:firstLine="720"/>
        <w:jc w:val="both"/>
      </w:pPr>
      <w:r>
        <w:t>- постановлением об отказе в в</w:t>
      </w:r>
      <w:r>
        <w:t>озбуждении уголовного дела по ст. 264.1 УК РФ в отношении Литвинова Ю.А. от ДАТА</w:t>
      </w:r>
      <w:r>
        <w:t>, по основанию, предусмотренному п.2 ч.1 ст.24 УПК РФ  (л.д.3-4);</w:t>
      </w:r>
    </w:p>
    <w:p w:rsidR="00A77B3E" w:rsidP="00986D7A">
      <w:pPr>
        <w:jc w:val="both"/>
      </w:pPr>
      <w:r>
        <w:t xml:space="preserve">        </w:t>
      </w:r>
      <w:r>
        <w:tab/>
      </w:r>
      <w:r>
        <w:t>У суда не имеется оснований не доверять представленным материалам дела, полученным в установленном за</w:t>
      </w:r>
      <w:r>
        <w:t>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</w:t>
      </w:r>
      <w:r>
        <w:t xml:space="preserve">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986D7A">
      <w:pPr>
        <w:jc w:val="both"/>
      </w:pPr>
      <w:r>
        <w:t xml:space="preserve">        </w:t>
      </w:r>
      <w:r>
        <w:tab/>
      </w:r>
      <w:r>
        <w:t xml:space="preserve"> Согласно п. 2.7. ПДД РФ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86D7A">
      <w:pPr>
        <w:jc w:val="both"/>
      </w:pPr>
      <w:r>
        <w:t xml:space="preserve"> </w:t>
      </w:r>
      <w:r>
        <w:tab/>
      </w:r>
      <w:r>
        <w:t>Частью 1 статьи 12.8 Кодекса Российской Феде</w:t>
      </w:r>
      <w:r>
        <w:t xml:space="preserve">рации об административных правонарушениях предусмотрена административная ответственность за управление транспортным </w:t>
      </w:r>
      <w:r>
        <w:t>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86D7A">
      <w:pPr>
        <w:ind w:firstLine="720"/>
        <w:jc w:val="both"/>
      </w:pPr>
      <w:r>
        <w:t>Лицо, которое управляет</w:t>
      </w:r>
      <w: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</w:t>
      </w:r>
      <w:r>
        <w:t>12 КоАП РФ. Частью 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</w:t>
      </w:r>
      <w:r>
        <w:t xml:space="preserve">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986D7A">
      <w:pPr>
        <w:ind w:firstLine="720"/>
        <w:jc w:val="both"/>
      </w:pPr>
      <w:r>
        <w:t>В судебном заседан</w:t>
      </w:r>
      <w:r>
        <w:t>ии судом установлено, что ДАТА</w:t>
      </w:r>
      <w:r>
        <w:t xml:space="preserve"> в ВРЕМЯ</w:t>
      </w:r>
      <w:r>
        <w:t xml:space="preserve"> часов на АДРЕС</w:t>
      </w:r>
      <w:r>
        <w:t>, водитель Литвинов Ю.А. в нарушение п. 2.7 ПДД РФ,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 xml:space="preserve">, </w:t>
      </w:r>
      <w:r>
        <w:t>в состоянии алкогольного опьянения.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Основанием полагать, что водитель Литвин</w:t>
      </w:r>
      <w:r>
        <w:t>ов Ю.А. находится в состоянии опьянения, послужило наличие выявленных у него сотрудником ДПС признаков опьянения: запах алкоголя изо рта, резкое изменение окраски кожных покровов лица, неустойчивость позы. В связи с наличием признаков опьянения должностным</w:t>
      </w:r>
      <w:r>
        <w:t xml:space="preserve"> лицом в порядке, предусмотренном Правилами освидетельствования, Литвинову Ю.А. предложено пройти освидетельствование на состояние алкогольного опьянения, пройти которое он согласился.</w:t>
      </w:r>
    </w:p>
    <w:p w:rsidR="00A77B3E" w:rsidP="00986D7A">
      <w:pPr>
        <w:jc w:val="both"/>
      </w:pPr>
      <w:r>
        <w:t xml:space="preserve">          </w:t>
      </w:r>
      <w:r>
        <w:tab/>
      </w:r>
      <w:r>
        <w:t xml:space="preserve">По результатам освидетельствования на состояние алкогольного </w:t>
      </w:r>
      <w:r>
        <w:t>опьянения у Литвинова Ю.А. установлено состояние алкогольного опьянения, показания прибора составили 0,763 мг/л, что подтверждается бумажным носителем распечаткой (чеком) результатов исследования. С актом освидетельствования на состояние алкогольного опьян</w:t>
      </w:r>
      <w:r>
        <w:t xml:space="preserve">ения Литвинов Ю.А. был ознакомлен, с результатами согласен, о чем имеется в акте его подпись. </w:t>
      </w:r>
    </w:p>
    <w:p w:rsidR="00A77B3E" w:rsidP="00986D7A">
      <w:pPr>
        <w:ind w:firstLine="720"/>
        <w:jc w:val="both"/>
      </w:pPr>
      <w:r>
        <w:t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соответствии с установл</w:t>
      </w:r>
      <w:r>
        <w:t xml:space="preserve">енными законом требованиями, результаты освидетельствования, указанные в Акте, подтверждаются распечаткой (чеком) исследования. Обоснованность выводов, указанных в Акте освидетельствования у суда сомнений не вызывает.  </w:t>
      </w:r>
    </w:p>
    <w:p w:rsidR="00A77B3E" w:rsidP="00986D7A">
      <w:pPr>
        <w:ind w:firstLine="720"/>
        <w:jc w:val="both"/>
      </w:pPr>
      <w:r>
        <w:t xml:space="preserve">Нарушений порядка проведения </w:t>
      </w:r>
      <w:r>
        <w:t>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</w:t>
      </w:r>
      <w:r>
        <w:t>ения его результатов», утвержденных Постановлением Правительства РФ от 26.06.2008 № 475 судом не установлено.  Каких-либо неустранимых сомнений по делу, которые должны толковаться в пользу Литвинова Ю.А. не усматривается.</w:t>
      </w:r>
    </w:p>
    <w:p w:rsidR="00A77B3E" w:rsidP="00986D7A">
      <w:pPr>
        <w:ind w:firstLine="720"/>
        <w:jc w:val="both"/>
      </w:pPr>
      <w:r>
        <w:t>Суд доверяет исследованным в судеб</w:t>
      </w:r>
      <w:r>
        <w:t xml:space="preserve">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986D7A">
      <w:pPr>
        <w:ind w:firstLine="720"/>
        <w:jc w:val="both"/>
      </w:pPr>
      <w:r>
        <w:t>Таким образом, суд приходит к выводу, что Литвинов Ю.А. нарушил требования п. 2.7 ПДД РФ, на основан</w:t>
      </w:r>
      <w:r>
        <w:t>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 w:rsidP="00986D7A">
      <w:pPr>
        <w:ind w:firstLine="720"/>
        <w:jc w:val="both"/>
      </w:pPr>
      <w:r>
        <w:t>Действия Литвинова Ю.А.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</w:t>
      </w:r>
      <w:r>
        <w:t xml:space="preserve">я не содержат уголовно наказуемого деяния.  </w:t>
      </w:r>
    </w:p>
    <w:p w:rsidR="00A77B3E" w:rsidP="00986D7A">
      <w:pPr>
        <w:ind w:firstLine="720"/>
        <w:jc w:val="both"/>
      </w:pPr>
      <w:r>
        <w:t>В соответствии с п. 10 Постановлении Пленума Верховного Суда РФ от 24.10.2006г. №18 «О некоторым вопросах, возникающих у судов при применении особенной части Кодекса Российской Федерации об административных прав</w:t>
      </w:r>
      <w:r>
        <w:t>онарушениях», при назначении наказания за правонарушения, предусмотренные ст. ст. 12.8,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</w:t>
      </w:r>
      <w:r>
        <w:t xml:space="preserve">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</w:t>
      </w:r>
      <w:r>
        <w:t>ия последствий и их тяжести.</w:t>
      </w:r>
      <w:r>
        <w:tab/>
      </w:r>
    </w:p>
    <w:p w:rsidR="00A77B3E" w:rsidP="00986D7A">
      <w:pPr>
        <w:ind w:firstLine="720"/>
        <w:jc w:val="both"/>
      </w:pPr>
      <w:r>
        <w:t>Назначая Литвинову Ю.А.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</w:t>
      </w:r>
      <w:r>
        <w:t xml:space="preserve">ь, к которым суд относит раскаяние лица, совершившего правонарушение. </w:t>
      </w:r>
    </w:p>
    <w:p w:rsidR="00A77B3E" w:rsidP="00986D7A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986D7A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986D7A">
      <w:pPr>
        <w:jc w:val="both"/>
      </w:pPr>
    </w:p>
    <w:p w:rsidR="00A77B3E" w:rsidP="00986D7A">
      <w:pPr>
        <w:jc w:val="center"/>
      </w:pPr>
      <w:r>
        <w:t>П О С Т А Н О В И Л:</w:t>
      </w:r>
    </w:p>
    <w:p w:rsidR="00A77B3E" w:rsidP="00986D7A">
      <w:pPr>
        <w:jc w:val="both"/>
      </w:pPr>
    </w:p>
    <w:p w:rsidR="00A77B3E" w:rsidP="00986D7A">
      <w:pPr>
        <w:ind w:firstLine="720"/>
        <w:jc w:val="both"/>
      </w:pPr>
      <w:r>
        <w:t>Литвинова Ю.А.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</w:t>
      </w:r>
      <w:r>
        <w:t xml:space="preserve"> 30 000 (тридцать тысяч) рублей, с лишением права управления транспортными средствами сроком на 1 год 6 (шесть) месяцев.</w:t>
      </w:r>
    </w:p>
    <w:p w:rsidR="00A77B3E" w:rsidP="00986D7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86D7A">
      <w:pPr>
        <w:ind w:firstLine="720"/>
        <w:jc w:val="both"/>
      </w:pPr>
      <w:r>
        <w:t xml:space="preserve">Реквизиты </w:t>
      </w:r>
      <w:r>
        <w:t>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КПП 911001001, ОКТМО 35656000, ИНН 91100</w:t>
      </w:r>
      <w:r>
        <w:t>00232, КБК 18811630020016000140, УИН 18810491193100000568, постановление №5-143/93/2019.</w:t>
      </w:r>
    </w:p>
    <w:p w:rsidR="00A77B3E" w:rsidP="00986D7A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86D7A">
      <w:pPr>
        <w:ind w:firstLine="720"/>
        <w:jc w:val="both"/>
      </w:pPr>
      <w:r>
        <w:t>Разъяснить Литвинову Ю.А., что в случае неуплаты штрафа он может быть привлечен к административной ответственности за несвоевременную упла</w:t>
      </w:r>
      <w:r>
        <w:t>ту штрафа по ч. 1 ст. 20.25 КоАП РФ.</w:t>
      </w:r>
    </w:p>
    <w:p w:rsidR="00A77B3E" w:rsidP="00986D7A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</w:t>
      </w:r>
      <w:r>
        <w:t>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986D7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</w:t>
      </w:r>
      <w:r>
        <w:t xml:space="preserve">ельского удостоверения или временного разрешения, срок лишения специального права прерывается. Течение срока </w:t>
      </w:r>
      <w:r>
        <w:t>лишения права управления транспортными средствами начинается со дня сдачи лицом либо изъятия у него водительского удостоверения или временного раз</w:t>
      </w:r>
      <w:r>
        <w:t>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86D7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86D7A">
      <w:pPr>
        <w:jc w:val="both"/>
      </w:pPr>
    </w:p>
    <w:p w:rsidR="00A77B3E" w:rsidP="00986D7A">
      <w:pPr>
        <w:jc w:val="both"/>
      </w:pPr>
    </w:p>
    <w:p w:rsidR="00A77B3E" w:rsidP="00986D7A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 xml:space="preserve">                    </w:t>
      </w:r>
      <w:r>
        <w:t>И.В. Солодченко</w:t>
      </w:r>
    </w:p>
    <w:p w:rsidR="00986D7A" w:rsidP="00986D7A">
      <w:pPr>
        <w:jc w:val="both"/>
      </w:pPr>
    </w:p>
    <w:p w:rsidR="00986D7A" w:rsidP="00986D7A">
      <w:pPr>
        <w:jc w:val="both"/>
      </w:pPr>
      <w:r>
        <w:t>Согласовано.</w:t>
      </w:r>
    </w:p>
    <w:p w:rsidR="00986D7A" w:rsidP="00986D7A">
      <w:pPr>
        <w:jc w:val="both"/>
      </w:pPr>
    </w:p>
    <w:p w:rsidR="00986D7A" w:rsidP="00986D7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 подпись                                           И.В. Солодченко</w:t>
      </w:r>
    </w:p>
    <w:p w:rsidR="00986D7A" w:rsidP="00986D7A">
      <w:pPr>
        <w:jc w:val="both"/>
      </w:pPr>
    </w:p>
    <w:p w:rsidR="00986D7A" w:rsidP="00986D7A">
      <w:pPr>
        <w:jc w:val="both"/>
      </w:pPr>
    </w:p>
    <w:p w:rsidR="00A77B3E" w:rsidP="00986D7A">
      <w:pPr>
        <w:jc w:val="both"/>
      </w:pPr>
    </w:p>
    <w:p w:rsidR="00A77B3E" w:rsidP="00986D7A">
      <w:pPr>
        <w:jc w:val="both"/>
      </w:pPr>
    </w:p>
    <w:p w:rsidR="00A77B3E" w:rsidP="00986D7A">
      <w:pPr>
        <w:jc w:val="both"/>
      </w:pPr>
    </w:p>
    <w:sectPr w:rsidSect="00986D7A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488"/>
    <w:rsid w:val="00986D7A"/>
    <w:rsid w:val="00A77B3E"/>
    <w:rsid w:val="00E50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