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F2167">
      <w:pPr>
        <w:jc w:val="right"/>
      </w:pPr>
      <w:r>
        <w:t>Дело 5-144/93/2019</w:t>
      </w:r>
    </w:p>
    <w:p w:rsidR="00A77B3E" w:rsidP="000F2167">
      <w:pPr>
        <w:jc w:val="both"/>
      </w:pPr>
    </w:p>
    <w:p w:rsidR="00A77B3E" w:rsidP="000F2167">
      <w:pPr>
        <w:jc w:val="center"/>
      </w:pPr>
      <w:r>
        <w:t>П О С Т А Н О В Л Е Н И Е</w:t>
      </w:r>
    </w:p>
    <w:p w:rsidR="00A77B3E" w:rsidP="000F2167">
      <w:pPr>
        <w:jc w:val="both"/>
      </w:pPr>
    </w:p>
    <w:p w:rsidR="00A77B3E" w:rsidP="000F2167">
      <w:pPr>
        <w:jc w:val="both"/>
      </w:pPr>
      <w:r>
        <w:t xml:space="preserve"> 16 апреля 2019 года</w:t>
      </w:r>
      <w:r>
        <w:tab/>
        <w:t xml:space="preserve">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пгт. Черноморское </w:t>
      </w:r>
    </w:p>
    <w:p w:rsidR="00A77B3E" w:rsidP="000F2167">
      <w:pPr>
        <w:jc w:val="both"/>
      </w:pPr>
    </w:p>
    <w:p w:rsidR="00A77B3E" w:rsidP="000F2167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 1 ст. 6.9 КоАП РФ в отношении Марченко А.А.</w:t>
      </w:r>
      <w:r>
        <w:t>, ПАСПОРТНЫЕ ДАННЫЕ</w:t>
      </w:r>
      <w:r>
        <w:t>, холостого, зарегистрированного и проживающего по адресу: АДРЕС,</w:t>
      </w:r>
      <w:r>
        <w:t xml:space="preserve"> </w:t>
      </w:r>
    </w:p>
    <w:p w:rsidR="00A77B3E" w:rsidP="000F2167">
      <w:pPr>
        <w:jc w:val="both"/>
      </w:pPr>
    </w:p>
    <w:p w:rsidR="00A77B3E" w:rsidP="000F2167">
      <w:pPr>
        <w:jc w:val="center"/>
      </w:pPr>
      <w:r>
        <w:t>У С Т А Н О В И Л:</w:t>
      </w:r>
    </w:p>
    <w:p w:rsidR="00A77B3E" w:rsidP="000F2167">
      <w:pPr>
        <w:jc w:val="both"/>
      </w:pPr>
    </w:p>
    <w:p w:rsidR="00A77B3E" w:rsidP="000F2167">
      <w:pPr>
        <w:ind w:firstLine="720"/>
        <w:jc w:val="both"/>
      </w:pPr>
      <w:r>
        <w:t>Марченко А.А., не выполнил законное требование сотрудника полиции о прохождении ме</w:t>
      </w:r>
      <w:r>
        <w:t xml:space="preserve">дицинского освидетельствования на состояние опьянения при следующих обстоятельствах:  </w:t>
      </w:r>
    </w:p>
    <w:p w:rsidR="00A77B3E" w:rsidP="000F2167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Марченко А.А. находясь на АДРЕС</w:t>
      </w:r>
      <w:r>
        <w:t>, не выполнил законное требование сотрудника полиции о прохождении медицинского освидетельствования н</w:t>
      </w:r>
      <w:r>
        <w:t>а состояние опьянения, так как имелись достаточные основания полагать, что Марченко А.А. потребил наркотические средства без назначения врача, чем совершил административное правонарушение, ответственность за которое предусмотрена ч. 1 ст. 6.9 КоАП РФ.</w:t>
      </w:r>
    </w:p>
    <w:p w:rsidR="00A77B3E" w:rsidP="000F2167">
      <w:pPr>
        <w:ind w:firstLine="720"/>
        <w:jc w:val="both"/>
      </w:pPr>
      <w:r>
        <w:t>В су</w:t>
      </w:r>
      <w:r>
        <w:t xml:space="preserve">дебном заседании Марченко А.А. вину признал в полном объеме, раскаялся в содеянном. </w:t>
      </w:r>
    </w:p>
    <w:p w:rsidR="00A77B3E" w:rsidP="000F2167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Марченко А.А. в совершении административн</w:t>
      </w:r>
      <w:r>
        <w:t>ого правонарушения, предусмотренного ч. 1 ст. 6.9 КоАП РФ, установлена.</w:t>
      </w:r>
    </w:p>
    <w:p w:rsidR="00A77B3E" w:rsidP="000F2167">
      <w:pPr>
        <w:ind w:firstLine="720"/>
        <w:jc w:val="both"/>
      </w:pPr>
      <w:r>
        <w:t xml:space="preserve">Виновность Марченко А.А. в совершении административного правонарушения подтверждается исследованными по делу доказательствами: </w:t>
      </w:r>
    </w:p>
    <w:p w:rsidR="00A77B3E" w:rsidP="000F2167">
      <w:pPr>
        <w:ind w:firstLine="720"/>
        <w:jc w:val="both"/>
      </w:pPr>
      <w:r>
        <w:t>- протоколом НОМЕР</w:t>
      </w:r>
      <w:r>
        <w:t xml:space="preserve"> об административном правонару</w:t>
      </w:r>
      <w:r>
        <w:t>шении от ДАТА</w:t>
      </w:r>
      <w:r>
        <w:t>, согласно которому ДАТА</w:t>
      </w:r>
      <w:r>
        <w:t xml:space="preserve"> в ВРЕМЯ</w:t>
      </w:r>
      <w:r>
        <w:t xml:space="preserve"> часов Марченко А.А. находясь на АДРЕС</w:t>
      </w:r>
      <w:r>
        <w:t>,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0F2167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от ДАТА</w:t>
      </w:r>
      <w:r>
        <w:t>, согласно которому Марченко А.А. был направлен на медицинское освидетельствования на состояние опьянения. Основанием для направления послужили наличие признаков опьянения (л.д.3);</w:t>
      </w:r>
    </w:p>
    <w:p w:rsidR="00A77B3E" w:rsidP="000F2167">
      <w:pPr>
        <w:ind w:firstLine="720"/>
        <w:jc w:val="both"/>
      </w:pPr>
      <w:r>
        <w:t>- актом медицинск</w:t>
      </w:r>
      <w:r>
        <w:t>ого освидетельствования на состояние опьянения НОМЕР</w:t>
      </w:r>
      <w:r>
        <w:t xml:space="preserve"> от ДАТА</w:t>
      </w:r>
      <w:r>
        <w:t>, согласно которому Марченко А.А. от прохождения медицинского освидетельствования отказался (л.д. 4);</w:t>
      </w:r>
    </w:p>
    <w:p w:rsidR="00A77B3E" w:rsidP="000F2167">
      <w:pPr>
        <w:ind w:firstLine="720"/>
        <w:jc w:val="both"/>
      </w:pPr>
      <w:r>
        <w:t>- объяснениями Марченко А.А. от ДАТА</w:t>
      </w:r>
      <w:r>
        <w:t xml:space="preserve"> (л.д. 7);</w:t>
      </w:r>
    </w:p>
    <w:p w:rsidR="00A77B3E" w:rsidP="000F2167">
      <w:pPr>
        <w:ind w:firstLine="720"/>
        <w:jc w:val="both"/>
      </w:pPr>
      <w:r>
        <w:t xml:space="preserve">- </w:t>
      </w:r>
      <w:r>
        <w:t>рапортом ДОЛЖНОСТЬ ФИО</w:t>
      </w:r>
      <w:r>
        <w:t xml:space="preserve"> от ДАТА</w:t>
      </w:r>
      <w:r>
        <w:t xml:space="preserve"> (л.д.12).</w:t>
      </w:r>
    </w:p>
    <w:p w:rsidR="00A77B3E" w:rsidP="000F2167">
      <w:pPr>
        <w:jc w:val="both"/>
      </w:pPr>
      <w:r>
        <w:t xml:space="preserve">         </w:t>
      </w:r>
      <w:r>
        <w:tab/>
      </w: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0F2167">
      <w:pPr>
        <w:ind w:firstLine="720"/>
        <w:jc w:val="both"/>
      </w:pPr>
      <w:r>
        <w:t>Оценивая в совокупности, исследованные по делу доказа</w:t>
      </w:r>
      <w:r>
        <w:t xml:space="preserve">тельства, суд приходит к выводу о том, что вина Марченко А.А. в совершении административного правонарушения установлена, и его действия правильно квалифицированы по ч. 1 ст. 6.9 КоАП РФ, поскольку Марченко А.А. не </w:t>
      </w:r>
      <w:r>
        <w:t>выполнил законное требование уполномоченно</w:t>
      </w:r>
      <w:r>
        <w:t xml:space="preserve">го должностного лица о прохождении медицинского освидетельствования на состояние опьянения.  </w:t>
      </w:r>
    </w:p>
    <w:p w:rsidR="00A77B3E" w:rsidP="000F2167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</w:t>
      </w:r>
      <w:r>
        <w:t>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</w:t>
      </w:r>
      <w:r>
        <w:t>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</w:t>
      </w:r>
      <w:r>
        <w:t>ными федеральными органами исполнительной власти в порядке, установленном Правительством Российской Федерации.</w:t>
      </w:r>
    </w:p>
    <w:p w:rsidR="00A77B3E" w:rsidP="000F2167">
      <w:pPr>
        <w:jc w:val="both"/>
      </w:pPr>
      <w:r>
        <w:tab/>
        <w:t>При назначении наказания суд учитывает характер и степень общественной опасности содеянного, обстоятельства совершения административного правона</w:t>
      </w:r>
      <w:r>
        <w:t xml:space="preserve">рушения, данные о личности виновного, который работает по найму, холост, в качестве смягчающих наказание обстоятельств суд учитывает признание Марченко А.А. своей  вины и раскаяние в содеянном, обстоятельств отягчающих вину судом не установлено. </w:t>
      </w:r>
    </w:p>
    <w:p w:rsidR="00A77B3E" w:rsidP="000F2167">
      <w:pPr>
        <w:ind w:firstLine="720"/>
        <w:jc w:val="both"/>
      </w:pPr>
      <w:r>
        <w:t xml:space="preserve">С учетом </w:t>
      </w:r>
      <w:r>
        <w:t>данных о личности виновного, конкретных обстоятельств дела, суд  полагает  необходимым назначить наказание в виде административного ареста, возложить на Марченко А.А. дополнительную обязанность пройти диагностику, в связи с употреблением наркотических сред</w:t>
      </w:r>
      <w:r>
        <w:t xml:space="preserve">ств, в соответствующем лечебном учреждении. </w:t>
      </w:r>
    </w:p>
    <w:p w:rsidR="00A77B3E" w:rsidP="000F2167">
      <w:pPr>
        <w:ind w:firstLine="720"/>
        <w:jc w:val="both"/>
      </w:pPr>
      <w:r>
        <w:t>Сведений о том, что Марченко А.А.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0F2167">
      <w:pPr>
        <w:jc w:val="both"/>
      </w:pPr>
      <w:r>
        <w:t xml:space="preserve">         </w:t>
      </w:r>
      <w:r>
        <w:tab/>
      </w:r>
      <w:r>
        <w:t xml:space="preserve"> Руководствуясь ст.ст.23.1, 29</w:t>
      </w:r>
      <w:r>
        <w:t xml:space="preserve">.9-29.11 КоАП РФ мировой судья, </w:t>
      </w:r>
    </w:p>
    <w:p w:rsidR="00A77B3E" w:rsidP="000F2167">
      <w:pPr>
        <w:jc w:val="both"/>
      </w:pPr>
    </w:p>
    <w:p w:rsidR="00A77B3E" w:rsidP="000F2167">
      <w:pPr>
        <w:jc w:val="center"/>
      </w:pPr>
      <w:r>
        <w:t>П О С Т А Н О В И Л:</w:t>
      </w:r>
    </w:p>
    <w:p w:rsidR="00A77B3E" w:rsidP="000F2167">
      <w:pPr>
        <w:jc w:val="both"/>
      </w:pPr>
    </w:p>
    <w:p w:rsidR="00A77B3E" w:rsidP="000F2167">
      <w:pPr>
        <w:ind w:firstLine="720"/>
        <w:jc w:val="both"/>
      </w:pPr>
      <w:r>
        <w:t>Марченко А.А.</w:t>
      </w:r>
      <w:r>
        <w:t>, ПАСПОРТНЫЕ ДАННЫЕ</w:t>
      </w:r>
      <w:r>
        <w:t>, признать  виновным  в совершении административного правонарушения, предусмотренного  ч.1 ст.6.9  КоАП РФ и</w:t>
      </w:r>
      <w:r>
        <w:t xml:space="preserve"> подвергнуть административному наказанию в виде административного ареста на срок 10 (десять) суток.</w:t>
      </w:r>
    </w:p>
    <w:p w:rsidR="00A77B3E" w:rsidP="000F2167">
      <w:pPr>
        <w:ind w:firstLine="720"/>
        <w:jc w:val="both"/>
      </w:pPr>
      <w:r>
        <w:t>Срок административного ареста  исчислять  с  время  16 апреля 2019 года.</w:t>
      </w:r>
    </w:p>
    <w:p w:rsidR="00A77B3E" w:rsidP="000F2167">
      <w:pPr>
        <w:ind w:firstLine="720"/>
        <w:jc w:val="both"/>
      </w:pPr>
      <w:r>
        <w:t xml:space="preserve">Постановление подлежит немедленному исполнению отделом МВД России по Черноморскому </w:t>
      </w:r>
      <w:r>
        <w:t>району Республики Крым.</w:t>
      </w:r>
    </w:p>
    <w:p w:rsidR="00A77B3E" w:rsidP="000F2167">
      <w:pPr>
        <w:jc w:val="both"/>
      </w:pPr>
      <w:r>
        <w:t xml:space="preserve"> </w:t>
      </w:r>
      <w:r>
        <w:tab/>
      </w:r>
      <w:r>
        <w:t>Возложить на Марченко А.А. с момента вступления настоящего постановления в законную силу, после исполнения назначенного судом наказания, обязанность в месячный срок пройти диагностику в наркологическом диспансере на выявление завис</w:t>
      </w:r>
      <w:r>
        <w:t>имости от потребления наркотических средств или психотропных веществ без назначения врача и в случае необходимости пройти курс лечения от таковой.</w:t>
      </w:r>
    </w:p>
    <w:p w:rsidR="00A77B3E" w:rsidP="000F2167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0F2167">
      <w:pPr>
        <w:ind w:firstLine="720"/>
        <w:jc w:val="both"/>
      </w:pPr>
      <w:r>
        <w:t>Копию настоящего постановле</w:t>
      </w:r>
      <w:r>
        <w:t>ния направить главному врачу соответствующего медицинского учреждения.</w:t>
      </w:r>
    </w:p>
    <w:p w:rsidR="00A77B3E" w:rsidP="000F2167">
      <w:pPr>
        <w:ind w:firstLine="720"/>
        <w:jc w:val="both"/>
      </w:pPr>
      <w:r>
        <w:t>Разъяснить Марченко А.А., что в случае уклонения его от прохождения данной диагностики он может быть привлечен к административной ответственности по ст. 6.9.1 КоАП РФ.</w:t>
      </w:r>
    </w:p>
    <w:p w:rsidR="00A77B3E" w:rsidP="000F2167">
      <w:pPr>
        <w:ind w:firstLine="720"/>
        <w:jc w:val="both"/>
      </w:pPr>
      <w:r>
        <w:t>Постановление мож</w:t>
      </w:r>
      <w:r>
        <w:t>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</w:t>
      </w:r>
    </w:p>
    <w:p w:rsidR="00A77B3E" w:rsidP="000F2167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            </w:t>
      </w:r>
      <w:r>
        <w:tab/>
        <w:t>подпись</w:t>
      </w:r>
      <w:r>
        <w:t xml:space="preserve">                                          </w:t>
      </w:r>
      <w:r>
        <w:t xml:space="preserve">И.В. </w:t>
      </w:r>
      <w:r>
        <w:t>Солодченко</w:t>
      </w:r>
    </w:p>
    <w:p w:rsidR="000F2167" w:rsidP="000F2167">
      <w:pPr>
        <w:jc w:val="both"/>
      </w:pPr>
    </w:p>
    <w:p w:rsidR="000F2167" w:rsidP="000F2167">
      <w:pPr>
        <w:jc w:val="both"/>
      </w:pPr>
      <w:r>
        <w:t>Согласовано.</w:t>
      </w:r>
    </w:p>
    <w:p w:rsidR="000F2167" w:rsidP="000F2167">
      <w:pPr>
        <w:jc w:val="both"/>
      </w:pPr>
    </w:p>
    <w:p w:rsidR="000F2167" w:rsidP="000F216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И.В. Солодченко</w:t>
      </w:r>
    </w:p>
    <w:p w:rsidR="000F2167" w:rsidP="000F2167">
      <w:pPr>
        <w:jc w:val="both"/>
      </w:pPr>
    </w:p>
    <w:p w:rsidR="000F2167" w:rsidP="000F2167">
      <w:pPr>
        <w:jc w:val="both"/>
      </w:pPr>
    </w:p>
    <w:p w:rsidR="00A77B3E" w:rsidP="000F2167">
      <w:pPr>
        <w:jc w:val="both"/>
      </w:pPr>
    </w:p>
    <w:p w:rsidR="00A77B3E" w:rsidP="000F2167">
      <w:pPr>
        <w:jc w:val="both"/>
      </w:pPr>
    </w:p>
    <w:sectPr w:rsidSect="000F2167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7A8"/>
    <w:rsid w:val="000667A8"/>
    <w:rsid w:val="000F21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