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F69AB">
      <w:pPr>
        <w:jc w:val="right"/>
      </w:pPr>
      <w:r>
        <w:t>УИД 91MS0093-01-2020-000741-72</w:t>
      </w:r>
    </w:p>
    <w:p w:rsidR="00A77B3E" w:rsidP="005F69AB">
      <w:pPr>
        <w:jc w:val="right"/>
      </w:pPr>
      <w:r>
        <w:t>Дело №5-145/93/2020</w:t>
      </w:r>
    </w:p>
    <w:p w:rsidR="00A77B3E"/>
    <w:p w:rsidR="00A77B3E" w:rsidP="005F69AB">
      <w:pPr>
        <w:jc w:val="center"/>
      </w:pPr>
      <w:r>
        <w:t>П О С Т А Н О В Л Е Н И Е</w:t>
      </w:r>
    </w:p>
    <w:p w:rsidR="00A77B3E" w:rsidP="005F69AB">
      <w:pPr>
        <w:jc w:val="center"/>
      </w:pPr>
    </w:p>
    <w:p w:rsidR="00A77B3E" w:rsidP="005F69AB">
      <w:pPr>
        <w:jc w:val="center"/>
      </w:pPr>
      <w:r>
        <w:t xml:space="preserve">02 июля 2020 года  </w:t>
      </w:r>
      <w:r>
        <w:tab/>
      </w:r>
      <w:r>
        <w:tab/>
        <w:t xml:space="preserve">                  Республика Крым, пгт. Черноморское</w:t>
      </w:r>
    </w:p>
    <w:p w:rsidR="00A77B3E"/>
    <w:p w:rsidR="00A77B3E" w:rsidP="005F69AB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 xml:space="preserve">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.3 ст.14.16 КоАП РФ в отношении Мамбетова </w:t>
      </w:r>
      <w:r>
        <w:t>Дилявера</w:t>
      </w:r>
      <w:r>
        <w:t xml:space="preserve"> </w:t>
      </w:r>
      <w:r>
        <w:t>Джевдетовича</w:t>
      </w:r>
      <w:r>
        <w:t>, ПАСПОРТНЫЕ ДАННЫЕ</w:t>
      </w:r>
      <w:r>
        <w:t>, гражданина Российской Федерации, индивидуального предпринимателя, зарегис</w:t>
      </w:r>
      <w:r>
        <w:t>трированного и проживающего по адресу: АДРЕС</w:t>
      </w:r>
    </w:p>
    <w:p w:rsidR="00A77B3E"/>
    <w:p w:rsidR="00A77B3E" w:rsidP="005F69AB">
      <w:pPr>
        <w:jc w:val="center"/>
      </w:pPr>
      <w:r>
        <w:t>У С Т А Н О В И Л:</w:t>
      </w:r>
    </w:p>
    <w:p w:rsidR="00A77B3E"/>
    <w:p w:rsidR="00A77B3E" w:rsidP="005F69AB">
      <w:pPr>
        <w:ind w:firstLine="720"/>
        <w:jc w:val="both"/>
      </w:pPr>
      <w:r>
        <w:t>Мамбетов Д.Д. нарушил особые требования и правила розничной продажи алкогольной и спиртосодержащей продукции, при следующих обстоятельствах:</w:t>
      </w:r>
    </w:p>
    <w:p w:rsidR="00A77B3E" w:rsidP="005F69AB">
      <w:pPr>
        <w:jc w:val="both"/>
      </w:pPr>
      <w:r>
        <w:t>ДАТА ВРЕМЯ АДРЕС</w:t>
      </w:r>
      <w:r>
        <w:t>, индивидуаль</w:t>
      </w:r>
      <w:r>
        <w:t xml:space="preserve">ный предприниматель Мамбетов Д.Д., в магазине «Продукты», осуществлял продажу спиртосодержащей продукции, а именно пива марки «ESSA» объемом 0,45 л. спирт 6,5% по цене сумма за одну бутылку; пива марки «Дон» объемом 0,47л. спирт 4,0% по цене сумма за одну </w:t>
      </w:r>
      <w:r>
        <w:t xml:space="preserve">бутылку без товарно-транспортных накладных и сертификатов качества, чем нарушил требования абзаца 8 ч.1 ст.26, п.12 ч.2 ст16 ФЗ №171 от дата «О государственном регулировании производства и оборота этилового спирта, алкогольной и спиртосодержащей продукции </w:t>
      </w:r>
      <w:r>
        <w:t>и об ограничении потребления (распития) алкогольной продукции», то есть совершил административное правонарушение предусмотренное ч.3 ст.14.16 КоАП РФ.</w:t>
      </w:r>
    </w:p>
    <w:p w:rsidR="00A77B3E" w:rsidP="005F69AB">
      <w:pPr>
        <w:jc w:val="both"/>
      </w:pPr>
      <w:r>
        <w:t>В судебном заседании Мамбетов Д.Д. свою вину признал, в содеянном раскаялся, подтвердив обстоятельства, и</w:t>
      </w:r>
      <w:r>
        <w:t xml:space="preserve">зложенные в протоколе об административном правонарушении. </w:t>
      </w:r>
    </w:p>
    <w:p w:rsidR="00A77B3E" w:rsidP="005F69AB">
      <w:pPr>
        <w:jc w:val="both"/>
      </w:pPr>
      <w:r>
        <w:t xml:space="preserve">Факт совершения </w:t>
      </w:r>
      <w:r>
        <w:t>Мамбетовым</w:t>
      </w:r>
      <w:r>
        <w:t xml:space="preserve"> Д.Д. правонарушения подтверждается совокупностью собранных доказательств:</w:t>
      </w:r>
    </w:p>
    <w:p w:rsidR="00A77B3E" w:rsidP="005F69AB">
      <w:pPr>
        <w:jc w:val="both"/>
      </w:pPr>
      <w:r>
        <w:t>- протоколом об административном правонарушении СЕРИЯ НОМЕР ДАТА</w:t>
      </w:r>
      <w:r>
        <w:t>, из которого следует, что</w:t>
      </w:r>
      <w:r>
        <w:t xml:space="preserve"> дата в 16-45 часов по адресу: адрес, индивидуальный предприниматель Мамбетов Д.Д., в магазине «Продукты», осуществлял продажу спиртосодержащей продукции, а именно пива марки «ESSA» объемом 0,45 л. спирт 6,5% по цене сумма за одну бутылку; пива марки «Дон»</w:t>
      </w:r>
      <w:r>
        <w:t xml:space="preserve"> объемом 0,47л. спирт 4,0% по цене сумма за одну бутылку без товарно-транспортных накладных и сертификатов качества, чем нарушил требования абзаца 8 ч.1 ст.26, п.12 ч.2 ст16 ФЗ №171 от дата «О государственном регулировании производства и оборота этилового </w:t>
      </w:r>
      <w:r>
        <w:t>спирта, алкогольной и спиртосодержащей продукции и об ограничении потребления (распития) алкогольной продукции» (л.д.1);</w:t>
      </w:r>
    </w:p>
    <w:p w:rsidR="00A77B3E" w:rsidP="005F69AB">
      <w:pPr>
        <w:jc w:val="both"/>
      </w:pPr>
      <w:r>
        <w:t xml:space="preserve">- письменными объяснениями Мамбетова Д.Д. от дата (л.д.2); </w:t>
      </w:r>
    </w:p>
    <w:p w:rsidR="00A77B3E" w:rsidP="005F69AB">
      <w:pPr>
        <w:jc w:val="both"/>
      </w:pPr>
      <w:r>
        <w:t>- определением о возбуждения дела об административном правонарушении и пров</w:t>
      </w:r>
      <w:r>
        <w:t xml:space="preserve">едении административного расследования №591 от дата (л.д.5); </w:t>
      </w:r>
    </w:p>
    <w:p w:rsidR="00A77B3E" w:rsidP="005F69AB">
      <w:pPr>
        <w:jc w:val="both"/>
      </w:pPr>
      <w:r>
        <w:t xml:space="preserve">- рапортом оперативного дежурного дежурной части ОМВД России по Черноморскому району от дата (л.д.6); </w:t>
      </w:r>
    </w:p>
    <w:p w:rsidR="00A77B3E" w:rsidP="005F69AB">
      <w:pPr>
        <w:jc w:val="both"/>
      </w:pPr>
      <w:r>
        <w:t xml:space="preserve">- письменными объяснениями </w:t>
      </w:r>
      <w:r>
        <w:t>Рефатова</w:t>
      </w:r>
      <w:r>
        <w:t xml:space="preserve"> </w:t>
      </w:r>
      <w:r>
        <w:t>фио</w:t>
      </w:r>
      <w:r>
        <w:t xml:space="preserve"> дата (л.д.7);</w:t>
      </w:r>
    </w:p>
    <w:p w:rsidR="00A77B3E" w:rsidP="005F69AB">
      <w:pPr>
        <w:jc w:val="both"/>
      </w:pPr>
      <w:r>
        <w:t>- протоколом осмотра места происшеств</w:t>
      </w:r>
      <w:r>
        <w:t>ия от дата, а именно, торгового объекта, расположенного по адресу: адрес. В ходе осмотра места происшествия были изъяты пиво «Дон» 4 (четыре) бутылки объемом 0,47л.; пиво «ESSA» 3 (три) бутылки объемом 0,45л.  (л.д.8-9);</w:t>
      </w:r>
    </w:p>
    <w:p w:rsidR="00A77B3E" w:rsidP="005F69AB">
      <w:pPr>
        <w:jc w:val="both"/>
      </w:pPr>
      <w:r>
        <w:t xml:space="preserve">- </w:t>
      </w:r>
      <w:r>
        <w:t>фототаблицей</w:t>
      </w:r>
      <w:r>
        <w:t xml:space="preserve"> к протоколу осмотра </w:t>
      </w:r>
      <w:r>
        <w:t>места происшествия от дата (л.д.10-12);</w:t>
      </w:r>
    </w:p>
    <w:p w:rsidR="00A77B3E" w:rsidP="005F69AB">
      <w:pPr>
        <w:jc w:val="both"/>
      </w:pPr>
      <w:r>
        <w:t>- копией свидетельства о государственной регистрации физического лица в качестве индивидуального предпринимателя (л.д.13);</w:t>
      </w:r>
    </w:p>
    <w:p w:rsidR="00A77B3E" w:rsidP="005F69AB">
      <w:pPr>
        <w:jc w:val="both"/>
      </w:pPr>
      <w:r>
        <w:t>- копией постановления Администрации Красноярского адрес о присвоении адреса земельному участ</w:t>
      </w:r>
      <w:r>
        <w:t>ку №53 от дата (л.д.14-15);</w:t>
      </w:r>
    </w:p>
    <w:p w:rsidR="00A77B3E" w:rsidP="005F69AB">
      <w:pPr>
        <w:jc w:val="both"/>
      </w:pPr>
      <w:r>
        <w:t>- копией кадастрового паспорта (л.д.16-19);</w:t>
      </w:r>
    </w:p>
    <w:p w:rsidR="00A77B3E" w:rsidP="005F69AB">
      <w:pPr>
        <w:jc w:val="both"/>
      </w:pPr>
      <w:r>
        <w:t xml:space="preserve">- копией договора купли-продажи от дата (л.д.20-24); </w:t>
      </w:r>
    </w:p>
    <w:p w:rsidR="00A77B3E" w:rsidP="005F69AB">
      <w:pPr>
        <w:jc w:val="both"/>
      </w:pPr>
      <w:r>
        <w:t>- выпиской из Единого государственного реестра индивидуальных предпринимателей (л.д.25-27);</w:t>
      </w:r>
    </w:p>
    <w:p w:rsidR="00A77B3E" w:rsidP="005F69AB">
      <w:pPr>
        <w:jc w:val="both"/>
      </w:pPr>
      <w:r>
        <w:t>- квитанцией (распиской) о приеме веще</w:t>
      </w:r>
      <w:r>
        <w:t>ственных доказательств в камеру хранения №10 от дата (л.д.28).</w:t>
      </w:r>
    </w:p>
    <w:p w:rsidR="00A77B3E" w:rsidP="005F69AB">
      <w:pPr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у с</w:t>
      </w:r>
      <w:r>
        <w:t>уда сомнений в их объективности.</w:t>
      </w:r>
    </w:p>
    <w:p w:rsidR="00A77B3E" w:rsidP="005F69AB">
      <w:pPr>
        <w:jc w:val="both"/>
      </w:pPr>
      <w:r>
        <w:t xml:space="preserve">Статьей 16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</w:t>
      </w:r>
      <w:r>
        <w:t>продукции» (далее - Закон № 171-ФЗ) установлены особые требования к розничной продаже и потреблению (распитию) алкогольной продукции.</w:t>
      </w:r>
    </w:p>
    <w:p w:rsidR="00A77B3E" w:rsidP="005F69AB">
      <w:pPr>
        <w:jc w:val="both"/>
      </w:pPr>
      <w:r>
        <w:t>В силу пункта 12 части 2 статьи 16 Закона № 171-ФЗ не допускается розничная продажа алкогольной продукции без сопроводител</w:t>
      </w:r>
      <w:r>
        <w:t>ьных документов в соответствии с требованиями статьи 10.2 настоящего Федерального закона, без информации, установленной пунктом 3 статьи 11 настоящего Федерального закона, без сертификатов соответствия или деклараций о соответствии, без маркировки в соотве</w:t>
      </w:r>
      <w:r>
        <w:t>тствии со статьей 12 настоящего Федерального закона.</w:t>
      </w:r>
    </w:p>
    <w:p w:rsidR="00A77B3E" w:rsidP="005F69AB">
      <w:pPr>
        <w:jc w:val="both"/>
      </w:pPr>
      <w:r>
        <w:t xml:space="preserve">В соответствии со статьей 10.2 Закона № 171-ФЗ оборот этилового спирта, алкогольной и спиртосодержащей продукции осуществляется только при наличии сопроводительных документов, удостоверяющих легальность </w:t>
      </w:r>
      <w:r>
        <w:t>их производства и оборота, а именно: товарно-транспортной накладной; справки, прилагаемой к грузовой таможенной декларации (для импортированных этилового спирта, алкогольной и спиртосодержащей продукции); справки, прилагаемой к товарно-транспортной накладн</w:t>
      </w:r>
      <w:r>
        <w:t>ой.</w:t>
      </w:r>
    </w:p>
    <w:p w:rsidR="00A77B3E" w:rsidP="005F69AB">
      <w:pPr>
        <w:jc w:val="both"/>
      </w:pPr>
      <w:r>
        <w:t>Статьей 10 Закона Российской Федерации «О защите прав потребителей» и статьей 495 Гражданского кодекса Российской Федерации предусмотрено, что продавец обязан предоставить покупателю необходимую и достоверную информацию о товаре, предлагаемом к продаже</w:t>
      </w:r>
      <w:r>
        <w:t xml:space="preserve">, соответствующую установленным законом, </w:t>
      </w:r>
      <w:r>
        <w:t>данными правовыми актами и обычно предъявляемым в розничной торговле требованиям к содержанию и способам предоставления такой информации.</w:t>
      </w:r>
    </w:p>
    <w:p w:rsidR="00A77B3E" w:rsidP="005F69AB">
      <w:pPr>
        <w:jc w:val="both"/>
      </w:pPr>
      <w:r>
        <w:t xml:space="preserve">По смыслу приведенных положений закона документы на алкогольную продукцию, в </w:t>
      </w:r>
      <w:r>
        <w:t>том числе товарно-транспортные накладные и прилагаемые к ним справки, подтверждающие легальность оборота продукции и законность ее прохождения от организации-производителя до потребителя, должны находиться непосредственно в торговой точке и быть готовыми к</w:t>
      </w:r>
      <w:r>
        <w:t xml:space="preserve"> предъявлению по первому требованию как покупателя, так и контролирующего органа.</w:t>
      </w:r>
    </w:p>
    <w:p w:rsidR="00A77B3E" w:rsidP="005F69AB">
      <w:pPr>
        <w:jc w:val="both"/>
      </w:pPr>
      <w:r>
        <w:t xml:space="preserve">Пунктом 16 статьи 2 Федерального закона № 171-ФЗ установлено, что под оборотом алкогольной продукции понимается закупка (в том числе импорт), поставки (в том числе экспорт), </w:t>
      </w:r>
      <w:r>
        <w:t>хранение, перевозки и розничная продажа.</w:t>
      </w:r>
    </w:p>
    <w:p w:rsidR="00A77B3E" w:rsidP="005F69AB">
      <w:pPr>
        <w:jc w:val="both"/>
      </w:pPr>
      <w:r>
        <w:t>Согласно абз.8 п. 1 ст. 26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</w:t>
      </w:r>
      <w:r>
        <w:t>ия) алкогольной продукции», в области производства и оборота этилового спирта, алкогольной и спиртосодержащей продукции запрещаются: оборот алкогольной продукции без сертификатов соответствия или деклараций о соответствии, либо без маркировки в соответстви</w:t>
      </w:r>
      <w:r>
        <w:t>и со статьей 12 настоящего Федерального закона, либо с маркировкой поддельными марками.</w:t>
      </w:r>
    </w:p>
    <w:p w:rsidR="00A77B3E" w:rsidP="005F69AB">
      <w:pPr>
        <w:jc w:val="both"/>
      </w:pPr>
      <w:r>
        <w:t>Таким образом, суд приходит к выводу о том, что индивидуальный предприниматель Мамбетов Д.Д. нарушил требования указанного закона, допустил розничную реализацию алкогол</w:t>
      </w:r>
      <w:r>
        <w:t>ьной продукции без сертификатов соответствия или деклараций о соответствии, в магазине «Продукты» расположенного по адресу: адрес.</w:t>
      </w:r>
    </w:p>
    <w:p w:rsidR="00A77B3E" w:rsidP="005F69AB">
      <w:pPr>
        <w:jc w:val="both"/>
      </w:pPr>
      <w:r>
        <w:t>Действия Мамбетова Д.Д. суд квалифицирует по ч.3 ст. 14.16 КоАП РФ, как нарушение особых требований и правил розничной продаж</w:t>
      </w:r>
      <w:r>
        <w:t>и алкогольной и спиртосодержащей продукции, за исключением случаев, предусмотренных частью 2 статьи 14.17.1 настоящего Кодекса.</w:t>
      </w:r>
    </w:p>
    <w:p w:rsidR="00A77B3E" w:rsidP="005F69AB">
      <w:pPr>
        <w:jc w:val="both"/>
      </w:pPr>
      <w:r>
        <w:t>При назначении наказания суд учитывает характер совершенного административного правонарушения, личность лица, привлекаемого к ад</w:t>
      </w:r>
      <w:r>
        <w:t>министративной ответственности, обстоятельства смягчающие административную ответственность, к которым суд относит признание вины, раскаяние в содеянном, обстоятельств отягчающих ответственность судом не установлено.</w:t>
      </w:r>
    </w:p>
    <w:p w:rsidR="00A77B3E" w:rsidP="005F69AB">
      <w:pPr>
        <w:jc w:val="both"/>
      </w:pPr>
      <w:r>
        <w:t>Решая вопрос о конфискации изъятой алког</w:t>
      </w:r>
      <w:r>
        <w:t>ольной продукции, мировой судья учитывает следующее.</w:t>
      </w:r>
    </w:p>
    <w:p w:rsidR="00A77B3E" w:rsidP="005F69AB">
      <w:pPr>
        <w:jc w:val="both"/>
      </w:pPr>
      <w:r>
        <w:t xml:space="preserve">Частью 1 статьи 3.7 Кодекса Российской Федерации об административных правонарушениях установлено, что конфискацией орудия совершения или предмета административного правонарушения является принудительное </w:t>
      </w:r>
      <w:r>
        <w:t>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77B3E" w:rsidP="005F69AB">
      <w:pPr>
        <w:jc w:val="both"/>
      </w:pPr>
      <w:r>
        <w:t>Согласно смыслу санкции, ч.3 ст.14.16 КоАП РФ назначение дополнительного наказания в виде кон</w:t>
      </w:r>
      <w:r>
        <w:t>фискации алкогольной и спиртосодержащей продукции необязательно, в связи, с чем вопрос о необходимости применения конфискации решается судом исходя из конкретных обстоятельств по делу.</w:t>
      </w:r>
    </w:p>
    <w:p w:rsidR="00A77B3E" w:rsidP="005F69AB">
      <w:pPr>
        <w:jc w:val="both"/>
      </w:pPr>
      <w:r>
        <w:t>Из протокола осмотра места происшествия, следует, что из торгового объе</w:t>
      </w:r>
      <w:r>
        <w:t xml:space="preserve">кта, расположенного по адресу: адрес, в ходе осмотра места происшествия изъята спиртосодержащая продукция, а именно: пиво «Дон» 4 (четыре) бутылки объемом 0,47л.; пиво «ESSA» 3 (три) бутылки объемом 0,45л.  </w:t>
      </w:r>
    </w:p>
    <w:p w:rsidR="00A77B3E" w:rsidP="005F69AB">
      <w:pPr>
        <w:jc w:val="both"/>
      </w:pPr>
      <w:r>
        <w:t>Доказательства того, что изъятая алкогольная про</w:t>
      </w:r>
      <w:r>
        <w:t xml:space="preserve">дукция была приобретена </w:t>
      </w:r>
      <w:r>
        <w:t>Мамбетовым</w:t>
      </w:r>
      <w:r>
        <w:t xml:space="preserve"> Д.Д. и принадлежит ему на законных основаниях, а также документы, подтверждающие легальность оборота алкогольной продукции (сертификаты соответствия), суду в ходе рассмотрения дела предоставлены не были, в материалах дела</w:t>
      </w:r>
      <w:r>
        <w:t xml:space="preserve"> отсутствуют.</w:t>
      </w:r>
    </w:p>
    <w:p w:rsidR="00A77B3E" w:rsidP="005F69AB">
      <w:pPr>
        <w:jc w:val="both"/>
      </w:pPr>
      <w:r>
        <w:t>Таким образом, изъятая алкогольная продукция согласно перечню, изъятых вещей, указанных в протоколе осмотра места происшествия, подлежит изъятию из незаконного оборота ввиду отсутствия сведений и документов, подтверждающих легальность ее обор</w:t>
      </w:r>
      <w:r>
        <w:t>ота.</w:t>
      </w:r>
    </w:p>
    <w:p w:rsidR="00A77B3E" w:rsidP="005F69AB">
      <w:pPr>
        <w:jc w:val="both"/>
      </w:pPr>
      <w:r>
        <w:t>Принимая во внимание характер совершенного административного правонарушения, данные о личности индивидуального предпринимателя             Мамбетова Д.Д., ранее не привлекавшегося к административной ответственности за совершение аналогичных правонаруш</w:t>
      </w:r>
      <w:r>
        <w:t>ений, мировой судья считает, что наказание должно быть назначено в виде административного штрафа, в минимальном размере, предусмотренного санкцией ч. 3 ст. 14.16 КоАП РФ, с конфискацией спиртосодержащей продукции.</w:t>
      </w:r>
    </w:p>
    <w:p w:rsidR="00A77B3E" w:rsidP="005F69AB">
      <w:pPr>
        <w:jc w:val="both"/>
      </w:pPr>
      <w:r>
        <w:t>На основании изложенного и, руководствуясь</w:t>
      </w:r>
      <w:r>
        <w:t xml:space="preserve"> ст.ст.29.9-29.11 Кодекса РФ об административных правонарушениях, мировой судья,  </w:t>
      </w:r>
    </w:p>
    <w:p w:rsidR="00A77B3E" w:rsidP="005F69AB">
      <w:pPr>
        <w:jc w:val="both"/>
      </w:pPr>
      <w:r>
        <w:t xml:space="preserve"> </w:t>
      </w:r>
    </w:p>
    <w:p w:rsidR="00A77B3E" w:rsidP="005F69AB">
      <w:pPr>
        <w:jc w:val="center"/>
      </w:pPr>
      <w:r>
        <w:t>П О С Т А Н О В И Л:</w:t>
      </w:r>
    </w:p>
    <w:p w:rsidR="00A77B3E"/>
    <w:p w:rsidR="00A77B3E" w:rsidP="005F69AB">
      <w:pPr>
        <w:jc w:val="both"/>
      </w:pPr>
      <w:r>
        <w:t xml:space="preserve">Индивидуального предпринимателя Мамбетова </w:t>
      </w:r>
      <w:r>
        <w:t>Дилявера</w:t>
      </w:r>
      <w:r>
        <w:t xml:space="preserve"> </w:t>
      </w:r>
      <w:r>
        <w:t>Джевдетовича</w:t>
      </w:r>
      <w:r>
        <w:t>, ПАСПОРТНЫЕ ДАННЫЕ</w:t>
      </w:r>
      <w:r>
        <w:t>, гражданина Российской Федерации, признать виновным в совершении п</w:t>
      </w:r>
      <w:r>
        <w:t>равонарушения, предусмотренного ч.3 ст.14.16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20000 (двадцать тысяч) рублей, с конфискацией спиртосодержащей</w:t>
      </w:r>
      <w:r>
        <w:t xml:space="preserve"> продукции: пиво «Дон» 4 (четыре) бутылки объемом 0,47л.; пиво «ESSA» 3 (три) бутылки объемом 0,45л</w:t>
      </w:r>
      <w:r>
        <w:t xml:space="preserve">., </w:t>
      </w:r>
      <w:r>
        <w:t>находящейся</w:t>
      </w:r>
      <w:r>
        <w:t xml:space="preserve"> на ответственном хранении в ОМВД России по Черноморскому району Республики Крым.</w:t>
      </w:r>
    </w:p>
    <w:p w:rsidR="00A77B3E" w:rsidP="005F69AB">
      <w:pPr>
        <w:jc w:val="both"/>
      </w:pPr>
      <w:r>
        <w:t>Реквизиты для уплаты штрафа: УФК по Республике Крым (Министер</w:t>
      </w:r>
      <w:r>
        <w:t>ство юстиции Республики Крым, л/с 04752203230), ИНН 9102013284, КПП 910201001, банк получателя: Отделение по Республике Крым Южного главного управления ЦБРФ, БИК: 043510001, счет: 40101810335100010001, ОКТМО 35656000, КБК 82811601143010016140, УИН 18880491</w:t>
      </w:r>
      <w:r>
        <w:t>200003347787, постановление №5-145/93/2020.</w:t>
      </w:r>
    </w:p>
    <w:p w:rsidR="00A77B3E" w:rsidP="005F69AB">
      <w:pPr>
        <w:jc w:val="both"/>
      </w:pPr>
      <w:r>
        <w:t>Разъяснить Мамбетова Д.Д.,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>
        <w:t>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F69AB">
      <w:pPr>
        <w:jc w:val="both"/>
      </w:pPr>
      <w:r>
        <w:t>Исполнение в части конфискации возложить на Отдел судебных приставов по Черноморско</w:t>
      </w:r>
      <w:r>
        <w:t>му району УФССП России по Республике Крым.</w:t>
      </w:r>
    </w:p>
    <w:p w:rsidR="00A77B3E" w:rsidP="005F69AB">
      <w:pPr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 в течение 10 суток со дня вручения или получения копии пост</w:t>
      </w:r>
      <w:r>
        <w:t>ановления.</w:t>
      </w:r>
    </w:p>
    <w:p w:rsidR="00A77B3E" w:rsidP="005F69AB">
      <w:pPr>
        <w:jc w:val="both"/>
      </w:pPr>
    </w:p>
    <w:p w:rsidR="00A77B3E" w:rsidP="005F69AB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подпись</w:t>
      </w:r>
      <w:r>
        <w:tab/>
        <w:t xml:space="preserve">                     И.В. Солодченко</w:t>
      </w:r>
    </w:p>
    <w:p w:rsidR="00A77B3E" w:rsidP="005F69AB">
      <w:pPr>
        <w:jc w:val="both"/>
      </w:pPr>
    </w:p>
    <w:p w:rsidR="005F69AB" w:rsidP="005F69AB">
      <w:pPr>
        <w:ind w:firstLine="720"/>
        <w:jc w:val="both"/>
      </w:pPr>
      <w:r>
        <w:t>ДЕПЕРСОНИФИКАЦИЮ</w:t>
      </w:r>
    </w:p>
    <w:p w:rsidR="005F69AB" w:rsidP="005F69AB">
      <w:pPr>
        <w:ind w:firstLine="720"/>
        <w:jc w:val="both"/>
      </w:pPr>
      <w:r>
        <w:t xml:space="preserve">Лингвистический контроль произвел </w:t>
      </w:r>
    </w:p>
    <w:p w:rsidR="005F69AB" w:rsidP="005F69AB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5F69AB" w:rsidP="005F69AB">
      <w:pPr>
        <w:ind w:firstLine="720"/>
        <w:jc w:val="both"/>
      </w:pPr>
      <w:r>
        <w:t>СОГЛАСОВАНО</w:t>
      </w:r>
    </w:p>
    <w:p w:rsidR="005F69AB" w:rsidP="005F69A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F69AB" w:rsidP="005F69AB">
      <w:pPr>
        <w:ind w:firstLine="720"/>
        <w:jc w:val="both"/>
      </w:pPr>
      <w:r>
        <w:t xml:space="preserve">Дата: </w:t>
      </w:r>
    </w:p>
    <w:p w:rsidR="00A77B3E" w:rsidP="005F69AB">
      <w:pPr>
        <w:jc w:val="both"/>
      </w:pPr>
    </w:p>
    <w:p w:rsidR="00A77B3E"/>
    <w:p w:rsidR="00A77B3E"/>
    <w:p w:rsidR="00A77B3E"/>
    <w:p w:rsidR="00A77B3E"/>
    <w:p w:rsidR="00A77B3E"/>
    <w:p w:rsidR="00A77B3E"/>
    <w:p w:rsidR="00A77B3E"/>
    <w:sectPr w:rsidSect="00390E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EDD"/>
    <w:rsid w:val="00390EDD"/>
    <w:rsid w:val="005F69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E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