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A7B28">
      <w:pPr>
        <w:jc w:val="right"/>
      </w:pPr>
      <w:r>
        <w:t>Дело №5-149/93/2019</w:t>
      </w:r>
    </w:p>
    <w:p w:rsidR="00A77B3E" w:rsidP="005A7B28">
      <w:pPr>
        <w:jc w:val="both"/>
      </w:pPr>
    </w:p>
    <w:p w:rsidR="00A77B3E" w:rsidP="005A7B28">
      <w:pPr>
        <w:jc w:val="center"/>
      </w:pPr>
      <w:r>
        <w:t>П О С Т А Н О В Л Е Н И Е</w:t>
      </w:r>
    </w:p>
    <w:p w:rsidR="00A77B3E" w:rsidP="005A7B28">
      <w:pPr>
        <w:jc w:val="both"/>
      </w:pPr>
    </w:p>
    <w:p w:rsidR="00A77B3E" w:rsidP="005A7B28">
      <w:pPr>
        <w:jc w:val="both"/>
      </w:pPr>
      <w:r>
        <w:t xml:space="preserve">21 мая 2019 года                     </w:t>
      </w:r>
      <w:r>
        <w:tab/>
      </w:r>
      <w:r>
        <w:tab/>
        <w:t xml:space="preserve">                  </w:t>
      </w:r>
      <w:r w:rsidR="005A7B28">
        <w:tab/>
        <w:t xml:space="preserve">         </w:t>
      </w:r>
      <w:r>
        <w:t>Республика Крым, пгт. Черноморское</w:t>
      </w:r>
    </w:p>
    <w:p w:rsidR="00A77B3E" w:rsidP="005A7B28">
      <w:pPr>
        <w:jc w:val="both"/>
      </w:pPr>
    </w:p>
    <w:p w:rsidR="00A77B3E" w:rsidP="006C4FA7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дело об административном правонарушении, предусмотренном  ч.2 ст.20.7 КоАП РФ в отношении Смирновой Л.А.</w:t>
      </w:r>
      <w:r>
        <w:t>, ПАСПОРТНЫЕ ДАННЫЕ,</w:t>
      </w:r>
      <w:r>
        <w:t xml:space="preserve"> работающая в НАИМЕНОВАНИЕ ОРГАНИЗАЦИИ</w:t>
      </w:r>
      <w:r>
        <w:t xml:space="preserve"> в ДОЛЖНОСТЬ</w:t>
      </w:r>
      <w:r>
        <w:t>, зарегистрированной и проживающей по адресу: АДРЕС</w:t>
      </w:r>
      <w:r>
        <w:t xml:space="preserve">, </w:t>
      </w:r>
    </w:p>
    <w:p w:rsidR="006C4FA7" w:rsidP="005A7B28">
      <w:pPr>
        <w:jc w:val="both"/>
      </w:pPr>
    </w:p>
    <w:p w:rsidR="00A77B3E" w:rsidP="006C4FA7">
      <w:pPr>
        <w:jc w:val="center"/>
      </w:pPr>
      <w:r>
        <w:t>У С Т А Н О В И Л:</w:t>
      </w:r>
    </w:p>
    <w:p w:rsidR="00A77B3E" w:rsidP="005A7B28">
      <w:pPr>
        <w:jc w:val="both"/>
      </w:pPr>
    </w:p>
    <w:p w:rsidR="00A77B3E" w:rsidP="006C4FA7">
      <w:pPr>
        <w:ind w:firstLine="720"/>
        <w:jc w:val="both"/>
      </w:pPr>
      <w:r>
        <w:t>Смирнова Л.А. являясь должностным лицом – ДОЛЖНОСТЬ НАИМЕНОВАНИЕ ОРГАНИЗАЦИИ</w:t>
      </w:r>
      <w:r>
        <w:t>, совершила административное правонарушение, п</w:t>
      </w:r>
      <w:r>
        <w:t>редусмотренное ч. 2 ст. 20.7 КоАП РФ, то есть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</w:t>
      </w:r>
      <w:r>
        <w:t>ие этих действий при следующих обстоятельствах:</w:t>
      </w:r>
    </w:p>
    <w:p w:rsidR="00A77B3E" w:rsidP="006C4FA7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при проведении проверки инспектором ОНД по Черноморскому району УНД и ПР ГУ МЧС России по Республики Крым в отношении должностного лица ДОЛЖНОСТЬ НАИМЕНОВАНИЕ ОРГАНИЗАЦИИ</w:t>
      </w:r>
      <w:r>
        <w:t xml:space="preserve"> Смирновой Л.А. по адресу: АДРЕС</w:t>
      </w:r>
      <w:r>
        <w:t>, было установлено, что должностное лицо нарушила требование Федерального закона от 12 февраля 1998 года №28-ФЗ «О гражданской обороне» и другие правовые и нормативно-правовые акты в обл</w:t>
      </w:r>
      <w:r>
        <w:t xml:space="preserve">асти гражданской обороны, а именно: </w:t>
      </w:r>
    </w:p>
    <w:p w:rsidR="00A77B3E" w:rsidP="006C4FA7">
      <w:pPr>
        <w:ind w:firstLine="720"/>
        <w:jc w:val="both"/>
      </w:pPr>
      <w:r>
        <w:t>- не проводится планирование и организация мероприятий по гражданской обороне. Не назначено должностное лицо, уполномоченное не решение задач в области гражданской обороны. Отсутствуют утвержденные руководителем организ</w:t>
      </w:r>
      <w:r>
        <w:t>ации функциональные обязанности и должностная инструкция специалиста уполномоченного на решение задач в области гражданской обороны – п.3 ст.12 Федерального закона от 12.02.1998 года №28-ФЗ «О гражданской обороне», п.2,4,5 Положения о создании (назначении)</w:t>
      </w:r>
      <w:r>
        <w:t xml:space="preserve"> в организациях структурных подразделений (работников), уполномоченных на решение задач в области гражданской обороны, утвержденное постановлением Правительства РФ от 10.07.1999 №782, абзац первый пункта 12 Положения об организации и ведении гражданской об</w:t>
      </w:r>
      <w:r>
        <w:t>ороны в муниципальных образованиях и организациях, утвержденного приказом МСЧ РФ от 14.11.2008 №687;</w:t>
      </w:r>
    </w:p>
    <w:p w:rsidR="00A77B3E" w:rsidP="006C4FA7">
      <w:pPr>
        <w:ind w:firstLine="720"/>
        <w:jc w:val="both"/>
      </w:pPr>
      <w:r>
        <w:t xml:space="preserve">- не проводится подготовка и обучение населения в области гражданской обороны. Не создана соответствующая учебно-материальная база по изучению гражданской </w:t>
      </w:r>
      <w:r>
        <w:t>обороне. Руководитель организации не прошел обучение в области гражданской обороны – ч.2 ст.8 Федерального закона от 12.02.1998 года №28-ФЗ «О гражданской обороне», п.7 Постановления Правительства РФ от 26.11.2007 года №804 «Об утверждении Положения о граж</w:t>
      </w:r>
      <w:r>
        <w:t>данской обороне в Российской Федерации», п.3, п.4, п.5(в) Постановления Правительства РФ от 02.11.2000 года №841, п.2 ст.10 Закона Республики Крым №425-ЗРК/2017 от 30.10.2017 года, п.15.1 Положения об организации и ведении гражданской обороны в муниципальн</w:t>
      </w:r>
      <w:r>
        <w:t>ых образованиях и организациях, утвержденного приказом МЧС России от 14.11.2008 года №687;</w:t>
      </w:r>
    </w:p>
    <w:p w:rsidR="00A77B3E" w:rsidP="006C4FA7">
      <w:pPr>
        <w:ind w:firstLine="720"/>
        <w:jc w:val="both"/>
      </w:pPr>
      <w:r>
        <w:t>- не планируется и не проводится заблаговременное создание запасов материально-технических, продовольственных, медицинских и иных средств, необходимых для сохранения</w:t>
      </w:r>
      <w:r>
        <w:t xml:space="preserve"> и (или) восстановления производственного процесса и для всестороннего обеспечения аварийно-спасательных работ  – ч.2 ст.8 Федерального закона от 12.02.1998 года №28-ФЗ «О гражданской обороне», п.15.7 приказа МЧС РФ от 14.11.2008 года №687, п.12, 20 Положе</w:t>
      </w:r>
      <w:r>
        <w:t>ния о гражданской обороне в РФ, утвержденного постановлением Правительства РФ от 26.11.2007 года №804, п.3,4 Приказ МЧС России №440 от 31.07.2006 года, п.6 ст.10 Закона Республики Крым №425-ЗРК/2017 от 30.10.2017 года;</w:t>
      </w:r>
    </w:p>
    <w:p w:rsidR="00A77B3E" w:rsidP="006C4FA7">
      <w:pPr>
        <w:ind w:firstLine="720"/>
        <w:jc w:val="both"/>
      </w:pPr>
      <w:r>
        <w:t>- не проводится работа по созданию ав</w:t>
      </w:r>
      <w:r>
        <w:t>арийно-спасательных формирований – п.2 ст.8 Федерального 3акона от 12.02.1998 года №28-ФЗ «О гражданской обороне», п.4, п.9 Порядка создания нештатных аварийно-спасательных формирований, утвержденного приказом МЧС России от 23.12.2005 года № 999, п.8, п.15</w:t>
      </w:r>
      <w:r>
        <w:t>.6 Приказа МЧС России № 687 от 14.11.2008 года, п.3 (ж) Постановление Правительства РФ от 10.07.1999 года №782, п.12 Положения о гражданской обороне в РФ, утвержденного постановлением Правительства РФ от 26.11.2007 года №804, п.3, п.4 Приказ МЧС России №44</w:t>
      </w:r>
      <w:r>
        <w:t>0 от 31.07.2006 года, п.8 ст.10 Закона Республики Крым №425-ЗРК/2017 от 30.10.2017 года;</w:t>
      </w:r>
    </w:p>
    <w:p w:rsidR="00A77B3E" w:rsidP="006C4FA7">
      <w:pPr>
        <w:ind w:firstLine="720"/>
        <w:jc w:val="both"/>
      </w:pPr>
      <w:r>
        <w:t>- не спланированы мероприятия по выдаче и накоплению средств индивидуальной защиты – п.2 ст.8 Федерального закона от 12.02.1998 года №28-ФЗ «О гражданской обороне», 10</w:t>
      </w:r>
      <w:r>
        <w:t xml:space="preserve"> Положения о гражданской обороне в РФ, утвержденного постановлением Правительства РФ от 26.11.2007 №804, п.15.4 Положения об организации и ведении гражданской обороны в муниципальных образованиях и организациях, утвержденного приказом МЧС РФ от 14.11.2008 </w:t>
      </w:r>
      <w:r>
        <w:t>года №687, Постановление Правительства РФ №379 от 27.04.2000 года, Приказ МЧС РФ №285 от 27.05.2003 года, Приказ МЧС России №993 от 21.12.2005 года;</w:t>
      </w:r>
    </w:p>
    <w:p w:rsidR="00A77B3E" w:rsidP="006C4FA7">
      <w:pPr>
        <w:ind w:firstLine="720"/>
        <w:jc w:val="both"/>
      </w:pPr>
      <w:r>
        <w:t>- не спланированы мероприятия по эвакуации населения (работников организации), материальных и культурных це</w:t>
      </w:r>
      <w:r>
        <w:t>нностей в безопасные районы – п.2 ст.8 Федерального закона от 12.02.1998 года №28-ФЗ «О гражданской обороне», п.9 Положения о гражданской обороне в РФ, утвержденного постановлением Правительства РФ от 26.11.2007 года №804, п.15.3 Положения об организации и</w:t>
      </w:r>
      <w:r>
        <w:t xml:space="preserve"> введении гражданской обороны в муниципальных образованиях и организациях, утвержденного приказом МЧС РФ от 14.11.2008 года №687;</w:t>
      </w:r>
    </w:p>
    <w:p w:rsidR="00A77B3E" w:rsidP="006C4FA7">
      <w:pPr>
        <w:ind w:firstLine="720"/>
        <w:jc w:val="both"/>
      </w:pPr>
      <w:r>
        <w:t>- не установлено централизованная система оповещения населения об опасностях, возникающих при военных конфликтах или вследстви</w:t>
      </w:r>
      <w:r>
        <w:t>е этих конфликтов, а также при возникновении чрезвычайных ситуаций природного и технического характера, не осуществляется ее модернизации на базе технических средств нового поколения – п.2 ст.8 Федерального закона от 12.02.1998 года №28-ФЗ «О гражданской о</w:t>
      </w:r>
      <w:r>
        <w:t>бороне», п.8 Положения о гражданской обороне в РФ, утвержденного постановлением Правительства РФ от 26.11.2007 года № 804, п.15.12 Положения об организации и ведении гражданской обороны в муниципальных образованиях и организациях утвержденного приказом МЧС</w:t>
      </w:r>
      <w:r>
        <w:t xml:space="preserve"> РФ от 14.11.2008 года № 687; </w:t>
      </w:r>
    </w:p>
    <w:p w:rsidR="00A77B3E" w:rsidP="006C4FA7">
      <w:pPr>
        <w:ind w:firstLine="720"/>
        <w:jc w:val="both"/>
      </w:pPr>
      <w:r>
        <w:t>- не разработан и несогласован план гражданской обороны – ч.2 ст.8 Федерального закона от 12.02.1998 года №28-ФЗ «О гражданской обороне», п.5 Положения о гражданской обороне в РФ, утвержденного постановлением Правительства РФ</w:t>
      </w:r>
      <w:r>
        <w:t xml:space="preserve"> от 26.11.2007 года №804, п.5,6 Положения об организации и ведении гражданской обороны в муниципальных образованиях и организациях, утвержденного приказом МЧС РФ от 14.11.2008 года № 687, п.1 ст.10 Закона Республики Крым №425-ЗРК /2017 от 30.10.2017 года;</w:t>
      </w:r>
    </w:p>
    <w:p w:rsidR="00A77B3E" w:rsidP="006C4FA7">
      <w:pPr>
        <w:ind w:firstLine="720"/>
        <w:jc w:val="both"/>
      </w:pPr>
      <w:r>
        <w:t xml:space="preserve">- не создана и не организована работа комиссии по вопросам повышения устойчивости функционирования организации – ч.2 ст.8 Федерального закона от 12.02.1998 года №28-ФЗ «О гражданской обороне»; п.15.14 Приказа МЧС России №686 от 14.11.2008 года, п.3 (д) </w:t>
      </w:r>
      <w:r>
        <w:t>Пос</w:t>
      </w:r>
      <w:r>
        <w:t>тановление Правительства РФ от 10.07.1999 года №782, п.20 Положения о гражданской обороне в Российской Федерации, утвержденного постановлением Правительства РФ от 26.11.2007 года №804, п.п.2,3,4,5,6 (б) Положения о накоплении, хранении и использованиях в ц</w:t>
      </w:r>
      <w:r>
        <w:t>елях гражданской обороны запасов материально-технических, продовольственных, медицинских и иных средств, утвержденного постановлением Правительства РФ от 27.04.2000 года № 379, п.16 Порядка создания нештатных аварийно-спасательных формирований, утв. приказ</w:t>
      </w:r>
      <w:r>
        <w:t>ом МЧС России от 23.12.2005 года № 999, п.3, п.4, Приказ МЧС России № 440 от 31.07.2006 года, п.5 ст.10 Закона Республики Крым №425-ЗРК/2017 от 30.10.2017 года.</w:t>
      </w:r>
    </w:p>
    <w:p w:rsidR="00A77B3E" w:rsidP="006C4FA7">
      <w:pPr>
        <w:ind w:firstLine="720"/>
        <w:jc w:val="both"/>
      </w:pPr>
      <w:r>
        <w:t xml:space="preserve"> В судебном заседании Смирнова Л.А. свою вину не признала, пояснила, что в соответствии с  Феде</w:t>
      </w:r>
      <w:r>
        <w:t>ральным законом от 12 февраля 1998 года № 28-ФЗ и Положением о гражданской обороне в Российской Федерации, утвержденное Постановлением Правительства РФ от 26 ноября 2007 года № 804, обязанности по разрешению вопросов в области гражданской обороны для орган</w:t>
      </w:r>
      <w:r>
        <w:t>ов местного самоуправления, в том числе администраций сельских поселений не закреплены. Поскольку за сельским поселением не закреплены вопросы ведения гражданской обороны, считает, что в ее действиях отсутствует состав вменяемого административного правонар</w:t>
      </w:r>
      <w:r>
        <w:t xml:space="preserve">ушения, просит производство по делу прекратить. </w:t>
      </w:r>
    </w:p>
    <w:p w:rsidR="00A77B3E" w:rsidP="006C4FA7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выводу, что вина Смирновой Л.А. в совершении административного правонарушения, предусмотре</w:t>
      </w:r>
      <w:r>
        <w:t xml:space="preserve">нного ч.2 ст.20.7 Кодекса РФ об административных правонарушениях, установлена. </w:t>
      </w:r>
    </w:p>
    <w:p w:rsidR="00A77B3E" w:rsidP="006C4FA7">
      <w:pPr>
        <w:ind w:firstLine="720"/>
        <w:jc w:val="both"/>
      </w:pPr>
      <w:r>
        <w:t>Согласно ст.2 Федерального закона от 12 февраля 1998 года №28-ФЗ «О гражданской обороне», основными задачами в области гражданской обороны являются: обучение населения в област</w:t>
      </w:r>
      <w:r>
        <w:t>и гражданской обороны;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 эвакуация населения, материальных и культ</w:t>
      </w:r>
      <w:r>
        <w:t>урных ценностей в безопасные районы; предоставление населению убежищ и средств индивидуальной защиты; проведение мероприятий по световой маскировке и другим видам маскировки; проведение аварийно-спасательных работ в случае возникновения опасностей для насе</w:t>
      </w:r>
      <w:r>
        <w:t xml:space="preserve">ления при ведении военных действий или вследствие этих действий, а также вследствие чрезвычайных ситуаций природного и техногенного характера; первоочередное обеспечение населения, пострадавшего при ведении военных действий или вследствие этих действий, в </w:t>
      </w:r>
      <w:r>
        <w:t>том числе медицинское обслуживание, оказание первой помощи, срочное предоставление жилья и принятие других необходимых мер; борьба с пожарами, возникшими при ведении военных действий или вследствие этих действий; обнаружение и обозначение районов, подвергш</w:t>
      </w:r>
      <w:r>
        <w:t>ихся радиоактивному, химическому, биологическому и иному заражению; санитарная обработка населения, обеззараживание зданий и сооружений, специальная обработка техники и территорий; восстановление и поддержание порядка в районах, пострадавших при ведении во</w:t>
      </w:r>
      <w:r>
        <w:t>енных действий или вследствие этих действий, а также вследствие чрезвычайных ситуаций природного и техногенного характера; срочное восстановление функционирования необходимых коммунальных служб в военное время; срочное захоронение трупов в военное время; р</w:t>
      </w:r>
      <w:r>
        <w:t>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 обеспечение постоянной готовности сил и средств гражданской обороны.</w:t>
      </w:r>
    </w:p>
    <w:p w:rsidR="00A77B3E" w:rsidP="006C4FA7">
      <w:pPr>
        <w:ind w:firstLine="720"/>
        <w:jc w:val="both"/>
      </w:pPr>
      <w:r>
        <w:t>В соответствии с ч.2 ст.8</w:t>
      </w:r>
      <w:r>
        <w:t xml:space="preserve"> Федерального закона от 12 февраля 1998 года № 28-ФЗ «О гражданской обороне», органы местного самоуправления самостоятельно в пределах границ муниципальных образований: проводят мероприятия по гражданской обороне, разрабатывают и </w:t>
      </w:r>
      <w:r>
        <w:t>реализовывают планы гражда</w:t>
      </w:r>
      <w:r>
        <w:t>нской обороны и защиты населения; проводят подготовку и обучение населения в области гражданской обороны; 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</w:t>
      </w:r>
      <w:r>
        <w:t>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 проводят мероприятия по подготовке к эвакуации населения, материальных и культурных ценностей в б</w:t>
      </w:r>
      <w:r>
        <w:t>езопасные районы; проводят первоочередные мероприятия по поддержанию устойчивого функционирования организаций в военное время; 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A77B3E" w:rsidP="006C4FA7">
      <w:pPr>
        <w:ind w:firstLine="720"/>
        <w:jc w:val="both"/>
      </w:pPr>
      <w:r>
        <w:t>С</w:t>
      </w:r>
      <w:r>
        <w:t>огласно п.23 ст.14 Федеральный закон от 06.10.2003 года № 131-ФЗ «Об общих принципах организации местного самоуправления в Российской Федерации» к вопросам местного значения городского, сельского поселения отнесены вопросы организации и осуществления мероп</w:t>
      </w:r>
      <w:r>
        <w:t>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A77B3E" w:rsidP="005A7B28">
      <w:pPr>
        <w:jc w:val="both"/>
      </w:pPr>
      <w:r>
        <w:t xml:space="preserve"> </w:t>
      </w:r>
      <w:r>
        <w:tab/>
      </w:r>
      <w:r>
        <w:t xml:space="preserve">Факт совершения Смирновой Л.А. указанного правонарушения подтверждается совокупностью собранных </w:t>
      </w:r>
      <w:r>
        <w:t xml:space="preserve">доказательств: </w:t>
      </w:r>
    </w:p>
    <w:p w:rsidR="00A77B3E" w:rsidP="006C4FA7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из которого следует, что ДАТА</w:t>
      </w:r>
      <w:r>
        <w:t xml:space="preserve"> в ВРЕМЯ</w:t>
      </w:r>
      <w:r>
        <w:t xml:space="preserve"> в помещении АДРЕС</w:t>
      </w:r>
      <w:r>
        <w:t>, по адресу: АДРЕС</w:t>
      </w:r>
      <w:r>
        <w:t>, должностное ли</w:t>
      </w:r>
      <w:r>
        <w:t>цо – ДОЛЖНОСТЬ НАИМЕНОВАНИЕ ОРГАНИЗАЦИИ</w:t>
      </w:r>
      <w:r>
        <w:t xml:space="preserve"> Смирнова Л.А., нарушила требование Федерального закона от 12 февраля 1998 года №28-ФЗ «О гражданской обороне» и другие правовые и нормативно-правовые акты в об</w:t>
      </w:r>
      <w:r>
        <w:t>ласти гражданской обороны (л.д.2-3);</w:t>
      </w:r>
    </w:p>
    <w:p w:rsidR="00A77B3E" w:rsidP="006C4FA7">
      <w:pPr>
        <w:ind w:firstLine="720"/>
        <w:jc w:val="both"/>
      </w:pPr>
      <w:r>
        <w:t>- актом проверки органом государственного контроля (надзора), органом муниципального контроля юридического лица, индивидуального предпринимателя №1-ГО от ДАТА</w:t>
      </w:r>
      <w:r>
        <w:t xml:space="preserve"> (л.д.4-5);</w:t>
      </w:r>
    </w:p>
    <w:p w:rsidR="00A77B3E" w:rsidP="006C4FA7">
      <w:pPr>
        <w:ind w:firstLine="720"/>
        <w:jc w:val="both"/>
      </w:pPr>
      <w:r>
        <w:t xml:space="preserve">- копией решения «Об избрании Председателя </w:t>
      </w:r>
      <w:r>
        <w:t>Межводненского сельского совета - Главы администрации Межводненского сельского поселения Черноморского района Республики Крым» от ДАТА</w:t>
      </w:r>
      <w:r>
        <w:t xml:space="preserve"> НОМЕР</w:t>
      </w:r>
      <w:r>
        <w:t xml:space="preserve">  (л.д.6);</w:t>
      </w:r>
    </w:p>
    <w:p w:rsidR="00A77B3E" w:rsidP="006C4FA7">
      <w:pPr>
        <w:ind w:firstLine="720"/>
        <w:jc w:val="both"/>
      </w:pPr>
      <w:r>
        <w:t xml:space="preserve">- копией устава муниципального образования Межводненское сельское поселение Черноморского района </w:t>
      </w:r>
      <w:r>
        <w:t>Республики Крым (л.д.8-38).</w:t>
      </w:r>
    </w:p>
    <w:p w:rsidR="00A77B3E" w:rsidP="006C4FA7">
      <w:pPr>
        <w:ind w:firstLine="720"/>
        <w:jc w:val="both"/>
      </w:pPr>
      <w:r>
        <w:t>У суда не имеется основаниям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</w:t>
      </w:r>
      <w:r>
        <w:t xml:space="preserve">дя обстоятельств, исключающих производство по делу об административном правонарушении. </w:t>
      </w:r>
    </w:p>
    <w:p w:rsidR="00A77B3E" w:rsidP="006C4FA7">
      <w:pPr>
        <w:ind w:firstLine="720"/>
        <w:jc w:val="both"/>
      </w:pPr>
      <w:r>
        <w:t>Довод Смирновой Л.А. об отсутствии в ее действиях состава административного правонарушения, предусмотренного ч. 2 ст. 20.7 КоАП РФ, по мотиву того, что Федеральный зако</w:t>
      </w:r>
      <w:r>
        <w:t>н от 12 февраля 1998 года № 28-ФЗ и Положение о гражданской обороне в Российской Федерации, утвержденное Постановлением Правительства РФ от 26 ноября 2007 года № 804, не предусматривают обязанности по разрешению вопросов в области гражданской обороны для о</w:t>
      </w:r>
      <w:r>
        <w:t>рганов местного самоуправления, в том числе администраций сельских поселений, является несостоятельным, поскольку основан на неправильном толковании норм материального права.</w:t>
      </w:r>
    </w:p>
    <w:p w:rsidR="00A77B3E" w:rsidP="006C4FA7">
      <w:pPr>
        <w:ind w:firstLine="720"/>
        <w:jc w:val="both"/>
      </w:pPr>
      <w:r>
        <w:t>Санкция ч.2 ст.20.7 КоАП РФ предусматривает, наложение административного штрафа н</w:t>
      </w:r>
      <w:r>
        <w:t>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A77B3E" w:rsidP="006C4FA7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</w:t>
      </w:r>
      <w:r>
        <w:t xml:space="preserve">дминистративной ответственности, отсутствие по делу смягчающих и отягчающих обстоятельств. </w:t>
      </w:r>
    </w:p>
    <w:p w:rsidR="00A77B3E" w:rsidP="006C4FA7">
      <w:pPr>
        <w:ind w:firstLine="720"/>
        <w:jc w:val="both"/>
      </w:pPr>
      <w:r>
        <w:t>Принимая во внимание конкретные обстоятельства дела, мировой судья считает необходимым назначить наказание в виде штрафа в пределах санкции, предусмотренной ч. 2 ст</w:t>
      </w:r>
      <w:r>
        <w:t>. 20.7 КоАП РФ.</w:t>
      </w:r>
    </w:p>
    <w:p w:rsidR="00A77B3E" w:rsidP="006C4FA7">
      <w:pPr>
        <w:ind w:firstLine="720"/>
        <w:jc w:val="both"/>
      </w:pPr>
      <w:r>
        <w:t>Руководствуясь ст. ст. 4.1, 29.9, 29.10, 29.11 КоАП РФ, мировой судья,</w:t>
      </w:r>
    </w:p>
    <w:p w:rsidR="00A77B3E" w:rsidP="005A7B28">
      <w:pPr>
        <w:jc w:val="both"/>
      </w:pPr>
    </w:p>
    <w:p w:rsidR="00A77B3E" w:rsidP="006C4FA7">
      <w:pPr>
        <w:jc w:val="center"/>
      </w:pPr>
      <w:r>
        <w:t>П О С Т А Н О В И Л:</w:t>
      </w:r>
    </w:p>
    <w:p w:rsidR="00A77B3E" w:rsidP="005A7B28">
      <w:pPr>
        <w:jc w:val="both"/>
      </w:pPr>
    </w:p>
    <w:p w:rsidR="00A77B3E" w:rsidP="006C4FA7">
      <w:pPr>
        <w:ind w:firstLine="720"/>
        <w:jc w:val="both"/>
      </w:pPr>
      <w:r>
        <w:t>Должностное лицо – ДОЛЖНОСТЬ НАИМЕНОВАНИЕ ОРГАНИЗАЦИИ</w:t>
      </w:r>
      <w:r>
        <w:t xml:space="preserve"> Смирнову Л.А.</w:t>
      </w:r>
      <w:r>
        <w:t>, ПАСОПРТНЫЕ ДАННЫЕ</w:t>
      </w:r>
      <w:r>
        <w:t>,  признать виновной в совершении правонарушения, предусмотренного ч.2 ст.20.7 Кодекса об административных правонарушениях Российской Федерации и подвергнуть административному наказанию в виде административного ш</w:t>
      </w:r>
      <w:r>
        <w:t xml:space="preserve">трафа в размере 10 000 (десять тысяч) рублей. </w:t>
      </w:r>
    </w:p>
    <w:p w:rsidR="00A77B3E" w:rsidP="006C4FA7">
      <w:pPr>
        <w:ind w:firstLine="720"/>
        <w:jc w:val="both"/>
      </w:pPr>
      <w:r>
        <w:t>Реквизиты для уплаты штрафа: УФК по Республике Крым МЧС России по Республике Крым, р/счет 40101810335100010001, Отделении Республика Крым г. Симферополь, ИНН 7702835821, КБК 17711609000016000140, КПП 910201001</w:t>
      </w:r>
      <w:r>
        <w:t>, БИК 043510001, ОКТМО 35721000, постановление №5-149/93/2019.</w:t>
      </w:r>
    </w:p>
    <w:p w:rsidR="00A77B3E" w:rsidP="006C4FA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C4FA7">
      <w:pPr>
        <w:ind w:firstLine="720"/>
        <w:jc w:val="both"/>
      </w:pPr>
      <w:r>
        <w:t xml:space="preserve">Разъяснить Смирновой Л.А., что неуплата административного штрафа в указанные </w:t>
      </w:r>
      <w:r>
        <w:t>сроки, в соответствии с требованиями ч. 1 ст. 20.25 КоАП РФ, влечет за собой наложение штрафа в двукратном размере суммы неуплаченного штрафа либо административный арест на срок до пятнадцати суток.</w:t>
      </w:r>
    </w:p>
    <w:p w:rsidR="00A77B3E" w:rsidP="006C4FA7">
      <w:pPr>
        <w:ind w:firstLine="720"/>
        <w:jc w:val="both"/>
      </w:pPr>
      <w:r>
        <w:t>Постановление может быть обжаловано в Черноморский районн</w:t>
      </w:r>
      <w:r>
        <w:t>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A7B28">
      <w:pPr>
        <w:jc w:val="both"/>
      </w:pPr>
    </w:p>
    <w:p w:rsidR="00A77B3E" w:rsidP="005A7B28">
      <w:pPr>
        <w:jc w:val="both"/>
      </w:pPr>
    </w:p>
    <w:p w:rsidR="00A77B3E" w:rsidP="005A7B28">
      <w:pPr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ab/>
        <w:t xml:space="preserve">       </w:t>
      </w:r>
      <w:r>
        <w:t xml:space="preserve">подпись    </w:t>
      </w:r>
      <w:r>
        <w:tab/>
        <w:t xml:space="preserve">                                </w:t>
      </w:r>
      <w:r>
        <w:t>И.В.</w:t>
      </w:r>
      <w:r>
        <w:t xml:space="preserve"> Солодченко</w:t>
      </w:r>
    </w:p>
    <w:p w:rsidR="006C4FA7" w:rsidP="005A7B28">
      <w:pPr>
        <w:jc w:val="both"/>
      </w:pPr>
    </w:p>
    <w:p w:rsidR="006C4FA7" w:rsidP="005A7B28">
      <w:pPr>
        <w:jc w:val="both"/>
      </w:pPr>
      <w:r>
        <w:t>Согласовано.</w:t>
      </w:r>
    </w:p>
    <w:p w:rsidR="006C4FA7" w:rsidP="005A7B28">
      <w:pPr>
        <w:jc w:val="both"/>
      </w:pPr>
    </w:p>
    <w:p w:rsidR="006C4FA7" w:rsidP="006C4FA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подпись</w:t>
      </w:r>
      <w:r>
        <w:tab/>
      </w:r>
      <w:r>
        <w:tab/>
        <w:t xml:space="preserve">             </w:t>
      </w:r>
      <w:r>
        <w:tab/>
        <w:t xml:space="preserve">        И.В. Солодченко </w:t>
      </w:r>
    </w:p>
    <w:p w:rsidR="006C4FA7" w:rsidP="005A7B28">
      <w:pPr>
        <w:jc w:val="both"/>
      </w:pPr>
    </w:p>
    <w:p w:rsidR="00A77B3E" w:rsidP="005A7B28">
      <w:pPr>
        <w:jc w:val="both"/>
      </w:pPr>
    </w:p>
    <w:p w:rsidR="00A77B3E" w:rsidP="005A7B28">
      <w:pPr>
        <w:jc w:val="both"/>
      </w:pPr>
    </w:p>
    <w:p w:rsidR="00A77B3E" w:rsidP="005A7B28">
      <w:pPr>
        <w:jc w:val="both"/>
      </w:pPr>
    </w:p>
    <w:p w:rsidR="00A77B3E" w:rsidP="005A7B28">
      <w:pPr>
        <w:jc w:val="both"/>
      </w:pPr>
    </w:p>
    <w:p w:rsidR="00A77B3E" w:rsidP="005A7B28">
      <w:pPr>
        <w:jc w:val="both"/>
      </w:pPr>
    </w:p>
    <w:sectPr w:rsidSect="005A7B28">
      <w:pgSz w:w="12240" w:h="15840"/>
      <w:pgMar w:top="1440" w:right="7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3D7"/>
    <w:rsid w:val="000543D7"/>
    <w:rsid w:val="005A7B28"/>
    <w:rsid w:val="006C4F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3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