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A24A6">
      <w:pPr>
        <w:jc w:val="both"/>
      </w:pPr>
    </w:p>
    <w:p w:rsidR="00A77B3E" w:rsidP="006A24A6">
      <w:pPr>
        <w:jc w:val="right"/>
      </w:pPr>
      <w:r>
        <w:tab/>
        <w:t>УИД 91RS0023-01-2020-000843-57</w:t>
      </w:r>
    </w:p>
    <w:p w:rsidR="00A77B3E" w:rsidP="006A24A6">
      <w:pPr>
        <w:jc w:val="right"/>
      </w:pPr>
      <w:r>
        <w:t>Дело № 5-155/93/2020</w:t>
      </w:r>
    </w:p>
    <w:p w:rsidR="00A77B3E" w:rsidP="006A24A6">
      <w:pPr>
        <w:jc w:val="both"/>
      </w:pPr>
    </w:p>
    <w:p w:rsidR="00A77B3E" w:rsidP="006A24A6">
      <w:pPr>
        <w:jc w:val="center"/>
      </w:pPr>
      <w:r>
        <w:t>П О С Т А Н О В Л Е Н И Е</w:t>
      </w:r>
    </w:p>
    <w:p w:rsidR="00A77B3E" w:rsidP="006A24A6">
      <w:pPr>
        <w:jc w:val="both"/>
      </w:pPr>
    </w:p>
    <w:p w:rsidR="00A77B3E" w:rsidP="006A24A6">
      <w:pPr>
        <w:ind w:firstLine="720"/>
        <w:jc w:val="both"/>
      </w:pPr>
      <w:r>
        <w:t>14 августа 2020 года</w:t>
      </w:r>
      <w:r>
        <w:tab/>
        <w:t xml:space="preserve">                    </w:t>
      </w:r>
      <w:r>
        <w:tab/>
      </w:r>
      <w:r>
        <w:tab/>
      </w:r>
      <w:r>
        <w:tab/>
        <w:t xml:space="preserve">     Республика Крым, </w:t>
      </w:r>
      <w:r>
        <w:t>пгт</w:t>
      </w:r>
      <w:r>
        <w:t xml:space="preserve">. Черноморское                                                                            </w:t>
      </w:r>
    </w:p>
    <w:p w:rsidR="00A77B3E" w:rsidP="006A24A6">
      <w:pPr>
        <w:jc w:val="both"/>
      </w:pPr>
      <w:r>
        <w:t xml:space="preserve"> </w:t>
      </w:r>
    </w:p>
    <w:p w:rsidR="00A77B3E" w:rsidP="006A24A6">
      <w:pPr>
        <w:ind w:firstLine="720"/>
        <w:jc w:val="both"/>
      </w:pPr>
      <w:r>
        <w:t xml:space="preserve">Мировой </w:t>
      </w:r>
      <w:r>
        <w:t>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правонарушении, поступившие из Федеральной службы безопасности Российской Федерации Пограничное управление ФСБ России</w:t>
      </w:r>
      <w:r>
        <w:t xml:space="preserve"> по Республике Крым службы в г. Севастополе, в отношении </w:t>
      </w:r>
      <w:r>
        <w:t>Достоецкого</w:t>
      </w:r>
      <w:r>
        <w:t xml:space="preserve"> А.А.</w:t>
      </w:r>
      <w:r>
        <w:t>, ПАСПОРТНЫЕ ДАННЫЕ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6A24A6">
      <w:pPr>
        <w:ind w:firstLine="720"/>
        <w:jc w:val="both"/>
      </w:pPr>
      <w:r>
        <w:t>о совершении административного правонарушения, предусмотрен</w:t>
      </w:r>
      <w:r>
        <w:t xml:space="preserve">ного </w:t>
      </w:r>
      <w:r>
        <w:t>ч</w:t>
      </w:r>
      <w:r>
        <w:t xml:space="preserve">.2 ст. 8.37 </w:t>
      </w:r>
      <w:r>
        <w:t>КоАП</w:t>
      </w:r>
      <w:r>
        <w:t xml:space="preserve"> РФ,</w:t>
      </w:r>
    </w:p>
    <w:p w:rsidR="006A24A6" w:rsidP="006A24A6">
      <w:pPr>
        <w:jc w:val="both"/>
      </w:pPr>
    </w:p>
    <w:p w:rsidR="00A77B3E" w:rsidP="006A24A6">
      <w:pPr>
        <w:jc w:val="center"/>
      </w:pPr>
      <w:r>
        <w:t>УСТАНОВИЛ:</w:t>
      </w:r>
    </w:p>
    <w:p w:rsidR="00A77B3E" w:rsidP="006A24A6">
      <w:pPr>
        <w:jc w:val="both"/>
      </w:pPr>
    </w:p>
    <w:p w:rsidR="00A77B3E" w:rsidP="006A24A6">
      <w:pPr>
        <w:jc w:val="both"/>
      </w:pPr>
      <w:r>
        <w:t xml:space="preserve"> </w:t>
      </w:r>
      <w:r>
        <w:tab/>
        <w:t>ДАТА</w:t>
      </w:r>
      <w:r>
        <w:t xml:space="preserve"> в ВРЕМЯ</w:t>
      </w:r>
      <w:r>
        <w:t>, на АДРЕС</w:t>
      </w:r>
      <w:r>
        <w:t xml:space="preserve"> в ходе осуществления пограничной деятельности был обнаружен гражданин </w:t>
      </w:r>
      <w:r>
        <w:t>Достаецкий</w:t>
      </w:r>
      <w:r>
        <w:t xml:space="preserve"> А.А., который осуществлял рыболовство с помощью отцеживаю</w:t>
      </w:r>
      <w:r>
        <w:t xml:space="preserve">щего орудия добычи (вылова) ВБР в запретном районе в запретный период. </w:t>
      </w:r>
    </w:p>
    <w:p w:rsidR="00A77B3E" w:rsidP="006A24A6">
      <w:pPr>
        <w:ind w:firstLine="720"/>
        <w:jc w:val="both"/>
      </w:pPr>
      <w:r>
        <w:t xml:space="preserve">Своими действиями </w:t>
      </w:r>
      <w:r>
        <w:t>Достаецкий</w:t>
      </w:r>
      <w:r>
        <w:t xml:space="preserve"> А.А., нарушил п.52 «Правил </w:t>
      </w:r>
      <w:r>
        <w:t xml:space="preserve">Рыболовства для Азово-Черноморского </w:t>
      </w:r>
      <w:r>
        <w:t>рыбохозяйственного</w:t>
      </w:r>
      <w:r>
        <w:t xml:space="preserve"> бассейна», утвержденного Приказом </w:t>
      </w:r>
      <w:r>
        <w:t>Миньсельхоза</w:t>
      </w:r>
      <w:r>
        <w:t xml:space="preserve"> РФ №1 от 09.01.2020 года «</w:t>
      </w:r>
      <w:r>
        <w:t xml:space="preserve">Об утверждении правил рыболовства для Азово-Черноморского </w:t>
      </w:r>
      <w:r>
        <w:t>рыбохозяйственного</w:t>
      </w:r>
      <w:r>
        <w:t xml:space="preserve"> бассейна», то есть совершил административное правонарушение, ответственность за которое предусмотрена ст.8.37 ч.2 Кодекса Российской Федерации об административных правонарушениях.</w:t>
      </w:r>
      <w:r>
        <w:t xml:space="preserve"> </w:t>
      </w:r>
    </w:p>
    <w:p w:rsidR="00A77B3E" w:rsidP="006A24A6">
      <w:pPr>
        <w:ind w:firstLine="720"/>
        <w:jc w:val="both"/>
      </w:pPr>
      <w:r>
        <w:t xml:space="preserve">В судебное заседание </w:t>
      </w:r>
      <w:r>
        <w:t>Достаецкий</w:t>
      </w:r>
      <w:r>
        <w:t xml:space="preserve"> А.А. не явился, о дне, времени и месте рассмотрения дела </w:t>
      </w:r>
      <w:r>
        <w:t>извещен</w:t>
      </w:r>
      <w:r>
        <w:t xml:space="preserve"> в установленном законом порядке, о чем в деле имеется телефонограмма, из которой следует, что с нарушением </w:t>
      </w:r>
      <w:r>
        <w:t>Достаецкий</w:t>
      </w:r>
      <w:r>
        <w:t xml:space="preserve"> А.А. согласен, просит рассмотреть дело </w:t>
      </w:r>
      <w:r>
        <w:t xml:space="preserve">без его участия. </w:t>
      </w:r>
    </w:p>
    <w:p w:rsidR="00A77B3E" w:rsidP="006A24A6">
      <w:pPr>
        <w:ind w:firstLine="720"/>
        <w:jc w:val="both"/>
      </w:pPr>
      <w:r>
        <w:t xml:space="preserve">На основании </w:t>
      </w:r>
      <w:r>
        <w:t>ч</w:t>
      </w:r>
      <w:r>
        <w:t xml:space="preserve">.2 ст. 25.1 </w:t>
      </w:r>
      <w:r>
        <w:t>КоАП</w:t>
      </w:r>
      <w:r>
        <w:t xml:space="preserve"> РФ суд считает возможным рассмотреть дело об административном правонарушении в отсутствии правонарушителя.</w:t>
      </w:r>
    </w:p>
    <w:p w:rsidR="00A77B3E" w:rsidP="006A24A6">
      <w:pPr>
        <w:ind w:firstLine="720"/>
        <w:jc w:val="both"/>
      </w:pPr>
      <w:r>
        <w:t xml:space="preserve">Судья, исследовав материалы дела об административном правонарушении, приходит к выводу, что </w:t>
      </w:r>
      <w:r>
        <w:t>Достаецк</w:t>
      </w:r>
      <w:r>
        <w:t>ий</w:t>
      </w:r>
      <w:r>
        <w:t xml:space="preserve"> А.А. совершил административное правонарушение, предусмотренное </w:t>
      </w:r>
      <w:r>
        <w:t>ч</w:t>
      </w:r>
      <w:r>
        <w:t xml:space="preserve">.2 ст. 8.37 </w:t>
      </w:r>
      <w:r>
        <w:t>КоАП</w:t>
      </w:r>
      <w:r>
        <w:t xml:space="preserve"> РФ, его вина подтверждается совокупностью собранных по делу доказательств: </w:t>
      </w:r>
    </w:p>
    <w:p w:rsidR="00A77B3E" w:rsidP="006A24A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ДАТА</w:t>
      </w:r>
      <w:r>
        <w:t xml:space="preserve"> </w:t>
      </w:r>
      <w:r>
        <w:t>в ВРЕМЯ</w:t>
      </w:r>
      <w:r>
        <w:t>, на АДРЕС</w:t>
      </w:r>
      <w:r>
        <w:t xml:space="preserve"> в ходе осуществления пограничной деятельности был обнаружен гражданин </w:t>
      </w:r>
      <w:r>
        <w:t>Достаецкий</w:t>
      </w:r>
      <w:r>
        <w:t xml:space="preserve"> А.А., который осуществлял рыболовство с помощью отцеживающего орудия добычи (вылова) ВБР в запретном ра</w:t>
      </w:r>
      <w:r>
        <w:t>йоне в запретный период (л.д.15-17);</w:t>
      </w:r>
    </w:p>
    <w:p w:rsidR="00A77B3E" w:rsidP="006A24A6">
      <w:pPr>
        <w:ind w:firstLine="720"/>
        <w:jc w:val="both"/>
      </w:pPr>
      <w:r>
        <w:t>- протоколом досмотра вещей, находящих при физическом лице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6A24A6">
      <w:pPr>
        <w:ind w:firstLine="720"/>
        <w:jc w:val="both"/>
      </w:pPr>
      <w:r>
        <w:t>- протоколом об изъятии вещей и документов НОМЕР</w:t>
      </w:r>
      <w:r>
        <w:t xml:space="preserve"> </w:t>
      </w:r>
      <w:r>
        <w:t>от</w:t>
      </w:r>
      <w:r>
        <w:t xml:space="preserve"> ДАТА</w:t>
      </w:r>
      <w:r>
        <w:t xml:space="preserve"> (л.д.3-4);</w:t>
      </w:r>
    </w:p>
    <w:p w:rsidR="00A77B3E" w:rsidP="006A24A6">
      <w:pPr>
        <w:ind w:firstLine="720"/>
        <w:jc w:val="both"/>
      </w:pPr>
      <w:r>
        <w:t>- определением о возбуждении дела об администрати</w:t>
      </w:r>
      <w:r>
        <w:t>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(л.д.5-7): </w:t>
      </w:r>
    </w:p>
    <w:p w:rsidR="00A77B3E" w:rsidP="006A24A6">
      <w:pPr>
        <w:ind w:firstLine="720"/>
        <w:jc w:val="both"/>
      </w:pPr>
      <w:r>
        <w:t>- актом приема-передачи изъятых вещей на хранение НОМЕР</w:t>
      </w:r>
      <w:r>
        <w:t xml:space="preserve"> </w:t>
      </w:r>
      <w:r>
        <w:t>от</w:t>
      </w:r>
      <w:r>
        <w:t xml:space="preserve"> ДАТА</w:t>
      </w:r>
      <w:r>
        <w:t xml:space="preserve"> (л.д.8);</w:t>
      </w:r>
    </w:p>
    <w:p w:rsidR="00A77B3E" w:rsidP="006A24A6">
      <w:pPr>
        <w:ind w:firstLine="720"/>
        <w:jc w:val="both"/>
      </w:pPr>
      <w:r>
        <w:t>- показаниями свидетеля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(л.д.13).</w:t>
      </w:r>
    </w:p>
    <w:p w:rsidR="00A77B3E" w:rsidP="006A24A6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</w:t>
      </w:r>
      <w:r>
        <w:t>ения настоящего дела, а потому считает возможным положить их в основу постановления.</w:t>
      </w:r>
    </w:p>
    <w:p w:rsidR="00A77B3E" w:rsidP="006A24A6">
      <w:pPr>
        <w:ind w:firstLine="720"/>
        <w:jc w:val="both"/>
      </w:pPr>
      <w:r>
        <w:t>Объективная сторона правонарушения заключается в нарушении правил добычи (вылова) водных биологических ресурсов и иных правил, регламентирующих осуществление промышленного</w:t>
      </w:r>
      <w:r>
        <w:t xml:space="preserve"> рыболовства, прибрежного рыболовства и других видов рыболовства, за исключением случаев, предусмотренных </w:t>
      </w:r>
      <w:r>
        <w:t>ч</w:t>
      </w:r>
      <w:r>
        <w:t xml:space="preserve">. 2 ст. 8.17 </w:t>
      </w:r>
      <w:r>
        <w:t>КоАП</w:t>
      </w:r>
      <w:r>
        <w:t xml:space="preserve"> РФ.</w:t>
      </w:r>
    </w:p>
    <w:p w:rsidR="00A77B3E" w:rsidP="006A24A6">
      <w:pPr>
        <w:ind w:firstLine="720"/>
        <w:jc w:val="both"/>
      </w:pPr>
      <w:r>
        <w:t xml:space="preserve">Судом установлено, что своими действиями </w:t>
      </w:r>
      <w:r>
        <w:t>Достаецкий</w:t>
      </w:r>
      <w:r>
        <w:t xml:space="preserve"> А.А. нарушил п.52 «Правил Рыболовства для Азово-Черноморского </w:t>
      </w:r>
      <w:r>
        <w:t>рыбохозяйстве</w:t>
      </w:r>
      <w:r>
        <w:t>нного</w:t>
      </w:r>
      <w:r>
        <w:t xml:space="preserve"> бассейна», утвержденного Приказом </w:t>
      </w:r>
      <w:r>
        <w:t>Миньсельхоза</w:t>
      </w:r>
      <w:r>
        <w:t xml:space="preserve"> РФ №1 от 09.01.2020 года «Об утверждении правил рыболовства для Азово-Черноморского </w:t>
      </w:r>
      <w:r>
        <w:t>рыбохозяйственного</w:t>
      </w:r>
      <w:r>
        <w:t xml:space="preserve"> бассейна», согласно которого запретные для добычи (вылова) водных биоресурсов сроки (периоды): </w:t>
      </w:r>
    </w:p>
    <w:p w:rsidR="00A77B3E" w:rsidP="006A24A6">
      <w:pPr>
        <w:ind w:firstLine="720"/>
        <w:jc w:val="both"/>
      </w:pPr>
      <w:r>
        <w:t xml:space="preserve">с 1 </w:t>
      </w:r>
      <w:r>
        <w:t>апреля по 31 августа – в гирлах лиманов и озер, соединяющих их с морем, и перед гирлами со стороны моря и лиманов на расстоянии менее 500м. в каждую из сторон, а также менее 500м. вглубь моря, озера или лимана;</w:t>
      </w:r>
    </w:p>
    <w:p w:rsidR="00A77B3E" w:rsidP="006A24A6">
      <w:pPr>
        <w:ind w:firstLine="720"/>
        <w:jc w:val="both"/>
      </w:pPr>
      <w:r>
        <w:t>запретные для добычи (вылова) водных биоресур</w:t>
      </w:r>
      <w:r>
        <w:t>сов сроки (периоды) устанавливаются: с 1 июня по 31 августа – креветок черноморских.</w:t>
      </w:r>
    </w:p>
    <w:p w:rsidR="00A77B3E" w:rsidP="006A24A6">
      <w:pPr>
        <w:ind w:firstLine="720"/>
        <w:jc w:val="both"/>
      </w:pPr>
      <w:r>
        <w:t xml:space="preserve">Действия </w:t>
      </w:r>
      <w:r>
        <w:t>Достаецкий</w:t>
      </w:r>
      <w:r>
        <w:t xml:space="preserve"> А.А. судья квалифицирует по </w:t>
      </w:r>
      <w:r>
        <w:t>ч</w:t>
      </w:r>
      <w:r>
        <w:t xml:space="preserve">. 2 ст. 8.37 </w:t>
      </w:r>
      <w:r>
        <w:t>КоАП</w:t>
      </w:r>
      <w:r>
        <w:t xml:space="preserve"> РФ, как нарушение правил регламентирующих рыболовство, за исключением случаев, предусмотренных ч. 2 ст. </w:t>
      </w:r>
      <w:r>
        <w:t xml:space="preserve">8.17 </w:t>
      </w:r>
      <w:r>
        <w:t>КоАП</w:t>
      </w:r>
      <w:r>
        <w:t xml:space="preserve"> РФ.</w:t>
      </w:r>
    </w:p>
    <w:p w:rsidR="00A77B3E" w:rsidP="006A24A6">
      <w:pPr>
        <w:ind w:firstLine="720"/>
        <w:jc w:val="both"/>
      </w:pPr>
      <w:r>
        <w:t xml:space="preserve">В соответствии со ст.4.1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</w:t>
      </w:r>
      <w:r>
        <w:t>тветственность, и обстоятельства, отягчающие административную ответственность.</w:t>
      </w:r>
    </w:p>
    <w:p w:rsidR="00A77B3E" w:rsidP="006A24A6">
      <w:pPr>
        <w:ind w:firstLine="720"/>
        <w:jc w:val="both"/>
      </w:pPr>
      <w:r>
        <w:t xml:space="preserve">В качестве обстоятельств смягчающих наказание суд учитывает, признание вины и раскаяния </w:t>
      </w:r>
      <w:r>
        <w:t>в</w:t>
      </w:r>
      <w:r>
        <w:t xml:space="preserve"> содеянном.</w:t>
      </w:r>
    </w:p>
    <w:p w:rsidR="00A77B3E" w:rsidP="006A24A6">
      <w:pPr>
        <w:ind w:firstLine="720"/>
        <w:jc w:val="both"/>
      </w:pPr>
      <w:r>
        <w:t>Обстоятельств отягчающих административную ответственность судом не установле</w:t>
      </w:r>
      <w:r>
        <w:t xml:space="preserve">но. </w:t>
      </w:r>
    </w:p>
    <w:p w:rsidR="00A77B3E" w:rsidP="006A24A6">
      <w:pPr>
        <w:ind w:firstLine="720"/>
        <w:jc w:val="both"/>
      </w:pPr>
      <w:r>
        <w:t>С учетом конкретных обстоятельств дела, данных о личности лица, в отношении которого ведется производство по данному делу, а также в целях предупреждения совершения новых правонарушений, как самим правонарушителем, так и другими лицами судья считает н</w:t>
      </w:r>
      <w:r>
        <w:t xml:space="preserve">еобходимым назначить </w:t>
      </w:r>
      <w:r>
        <w:t>Достаецкому</w:t>
      </w:r>
      <w:r>
        <w:t xml:space="preserve"> А.А. наказание в виде штрафа в пределах санкции ч. 2 ст. 8.37 </w:t>
      </w:r>
      <w:r>
        <w:t>КоАП</w:t>
      </w:r>
      <w:r>
        <w:t xml:space="preserve"> РФ.</w:t>
      </w:r>
    </w:p>
    <w:p w:rsidR="00A77B3E" w:rsidP="006A24A6">
      <w:pPr>
        <w:ind w:firstLine="720"/>
        <w:jc w:val="both"/>
      </w:pPr>
      <w:r>
        <w:t xml:space="preserve">Кроме того, учитывая, что </w:t>
      </w:r>
      <w:r>
        <w:t>Достаецкий</w:t>
      </w:r>
      <w:r>
        <w:t xml:space="preserve"> А.А. является собственником, изъятой у него сети, вылов рыбы не является основным законным источником средств к его</w:t>
      </w:r>
      <w:r>
        <w:t xml:space="preserve"> существованию, разрешений в порядке установленным Законом на вылов рыбы с использованием сетей не имеет и в целях предупреждения совершения им новых правонарушений за нарушение правил рыболовства, судья считает необходимым применить к </w:t>
      </w:r>
      <w:r>
        <w:t>Достаецкому</w:t>
      </w:r>
      <w:r>
        <w:t xml:space="preserve"> А.А. доп</w:t>
      </w:r>
      <w:r>
        <w:t>олнительное наказание в</w:t>
      </w:r>
      <w:r>
        <w:t xml:space="preserve"> </w:t>
      </w:r>
      <w:r>
        <w:t>виде</w:t>
      </w:r>
      <w:r>
        <w:t xml:space="preserve"> конфискации орудий добычи (вылова) водных биологических ресурсов.</w:t>
      </w:r>
    </w:p>
    <w:p w:rsidR="00A77B3E" w:rsidP="006A24A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29.7 - 29.11 </w:t>
      </w:r>
      <w:r>
        <w:t>КоАП</w:t>
      </w:r>
      <w:r>
        <w:t xml:space="preserve"> РФ, мировой судья</w:t>
      </w:r>
    </w:p>
    <w:p w:rsidR="006A24A6" w:rsidP="006A24A6">
      <w:pPr>
        <w:jc w:val="both"/>
      </w:pPr>
    </w:p>
    <w:p w:rsidR="00A77B3E" w:rsidP="006A24A6">
      <w:pPr>
        <w:jc w:val="center"/>
      </w:pPr>
      <w:r>
        <w:t>П</w:t>
      </w:r>
      <w:r>
        <w:t xml:space="preserve"> О С Т А Н О В И Л:</w:t>
      </w:r>
    </w:p>
    <w:p w:rsidR="00A77B3E" w:rsidP="006A24A6">
      <w:pPr>
        <w:jc w:val="both"/>
      </w:pPr>
    </w:p>
    <w:p w:rsidR="00A77B3E" w:rsidP="006A24A6">
      <w:pPr>
        <w:ind w:firstLine="720"/>
        <w:jc w:val="both"/>
      </w:pPr>
      <w:r>
        <w:t>Достоецкого</w:t>
      </w:r>
      <w:r>
        <w:t xml:space="preserve"> А.А.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 2 ст. 8.37 </w:t>
      </w:r>
      <w:r>
        <w:t>КоАП</w:t>
      </w:r>
      <w:r>
        <w:t xml:space="preserve"> РФ и назначить ему наказание в виде штрафа в размере 2000 (две тысячи) рублей, с конфискацией отцеживающего орудия добычи (вылова), «</w:t>
      </w:r>
      <w:r>
        <w:t>Е</w:t>
      </w:r>
      <w:r>
        <w:t>ast</w:t>
      </w:r>
      <w:r>
        <w:t xml:space="preserve"> </w:t>
      </w:r>
      <w:r>
        <w:t>Shark</w:t>
      </w:r>
      <w:r>
        <w:t xml:space="preserve">» изъятой у </w:t>
      </w:r>
      <w:r>
        <w:t>Достаецкого</w:t>
      </w:r>
      <w:r>
        <w:t xml:space="preserve"> А.А. согласно протоколу об изъятии вещей и документов от дата, находящегося на ответственном хранении у старшего техника –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</w:t>
      </w:r>
      <w:r>
        <w:t>Черноморское</w:t>
      </w:r>
      <w:r>
        <w:t xml:space="preserve"> старшего прапорщика ФИО</w:t>
      </w:r>
      <w:r>
        <w:t xml:space="preserve">. </w:t>
      </w:r>
    </w:p>
    <w:p w:rsidR="00A77B3E" w:rsidP="006A24A6">
      <w:pPr>
        <w:jc w:val="both"/>
      </w:pPr>
      <w:r>
        <w:t xml:space="preserve">      </w:t>
      </w:r>
      <w:r>
        <w:tab/>
        <w:t xml:space="preserve">Реквизиты </w:t>
      </w:r>
      <w:r>
        <w:t>для уплаты штрафа: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БИК: 043510001, счет: 40101810335100010001, ОКТ</w:t>
      </w:r>
      <w:r>
        <w:t>МО 35656000, КБК 82811601083010037140, постановление №5-155/93/2020.</w:t>
      </w:r>
    </w:p>
    <w:p w:rsidR="00A77B3E" w:rsidP="006A24A6">
      <w:pPr>
        <w:jc w:val="both"/>
      </w:pPr>
      <w:r>
        <w:t xml:space="preserve">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A24A6">
      <w:pPr>
        <w:ind w:firstLine="720"/>
        <w:jc w:val="both"/>
      </w:pPr>
      <w:r>
        <w:t xml:space="preserve">Разъяснить </w:t>
      </w:r>
      <w:r>
        <w:t>Достаецкому</w:t>
      </w:r>
      <w:r>
        <w:t xml:space="preserve"> А.А.  положения ч. 1 ст. 20.25 </w:t>
      </w:r>
      <w:r>
        <w:t>КоАП</w:t>
      </w:r>
      <w:r>
        <w:t xml:space="preserve"> РФ, в со</w:t>
      </w:r>
      <w:r>
        <w:t>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>
        <w:t>тивный арест на срок до пятнадцати суток, либо обязательные работы на срок до пятидесяти часов.</w:t>
      </w:r>
    </w:p>
    <w:p w:rsidR="00A77B3E" w:rsidP="006A24A6">
      <w:pPr>
        <w:jc w:val="both"/>
      </w:pPr>
      <w:r>
        <w:t xml:space="preserve">  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</w:t>
      </w:r>
      <w:r>
        <w:t>чения или получения копии постановления.</w:t>
      </w:r>
    </w:p>
    <w:p w:rsidR="00A77B3E" w:rsidP="006A24A6">
      <w:pPr>
        <w:jc w:val="both"/>
      </w:pPr>
    </w:p>
    <w:p w:rsidR="00A77B3E" w:rsidP="006A24A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</w:r>
      <w:r>
        <w:tab/>
        <w:t>подпись</w:t>
      </w:r>
      <w:r>
        <w:tab/>
        <w:t xml:space="preserve">         </w:t>
      </w:r>
      <w:r>
        <w:tab/>
      </w:r>
      <w:r>
        <w:t xml:space="preserve">            И.В. Солодченко</w:t>
      </w:r>
    </w:p>
    <w:p w:rsidR="00A77B3E" w:rsidP="006A24A6">
      <w:pPr>
        <w:jc w:val="both"/>
      </w:pPr>
    </w:p>
    <w:p w:rsidR="006A24A6" w:rsidP="006A24A6">
      <w:pPr>
        <w:ind w:firstLine="720"/>
      </w:pPr>
      <w:r>
        <w:t>ДЕПЕРСОНИФИКАЦИЮ</w:t>
      </w:r>
    </w:p>
    <w:p w:rsidR="006A24A6" w:rsidP="006A24A6">
      <w:pPr>
        <w:ind w:firstLine="720"/>
      </w:pPr>
      <w:r>
        <w:t xml:space="preserve">Лингвистический контроль произвел </w:t>
      </w:r>
    </w:p>
    <w:p w:rsidR="006A24A6" w:rsidP="006A24A6">
      <w:pPr>
        <w:ind w:firstLine="720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A24A6" w:rsidP="006A24A6">
      <w:pPr>
        <w:ind w:firstLine="720"/>
      </w:pPr>
      <w:r>
        <w:t>СОГЛАСОВАНО</w:t>
      </w:r>
    </w:p>
    <w:p w:rsidR="006A24A6" w:rsidP="006A24A6">
      <w:pPr>
        <w:ind w:firstLine="720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A24A6" w:rsidP="006A24A6">
      <w:pPr>
        <w:ind w:firstLine="720"/>
      </w:pPr>
      <w:r>
        <w:t xml:space="preserve">Дата: </w:t>
      </w:r>
    </w:p>
    <w:p w:rsidR="00A77B3E" w:rsidP="006A24A6">
      <w:pPr>
        <w:jc w:val="both"/>
      </w:pPr>
    </w:p>
    <w:sectPr w:rsidSect="006A24A6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5F"/>
    <w:rsid w:val="0008695F"/>
    <w:rsid w:val="006A24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9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