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A1A50">
      <w:pPr>
        <w:jc w:val="right"/>
      </w:pPr>
      <w:r>
        <w:t xml:space="preserve">                                                                                          Дело №5-160/93/2019</w:t>
      </w:r>
    </w:p>
    <w:p w:rsidR="00A77B3E" w:rsidP="009A1A50">
      <w:pPr>
        <w:jc w:val="both"/>
      </w:pPr>
    </w:p>
    <w:p w:rsidR="00A77B3E" w:rsidP="009A1A50">
      <w:pPr>
        <w:jc w:val="center"/>
      </w:pPr>
      <w:r>
        <w:t>П О С Т А Н О В Л Е Н И Е</w:t>
      </w:r>
    </w:p>
    <w:p w:rsidR="00A77B3E" w:rsidP="009A1A50">
      <w:pPr>
        <w:jc w:val="both"/>
      </w:pPr>
    </w:p>
    <w:p w:rsidR="00A77B3E" w:rsidP="009A1A50">
      <w:pPr>
        <w:jc w:val="both"/>
      </w:pPr>
      <w:r>
        <w:t xml:space="preserve">08 мая 2019 года     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9A1A50">
      <w:pPr>
        <w:jc w:val="both"/>
      </w:pPr>
    </w:p>
    <w:p w:rsidR="00A77B3E" w:rsidP="009A1A50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Белоцерковского В.П.</w:t>
      </w:r>
      <w:r>
        <w:t>, ПАСПОРТНЫЕ ДАННЫЕ</w:t>
      </w:r>
      <w:r>
        <w:t>, работающего на НАИМЕНОВАНИЕ ОРГАНИЗАЦИИ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</w:p>
    <w:p w:rsidR="00A77B3E" w:rsidP="009A1A50">
      <w:pPr>
        <w:ind w:firstLine="720"/>
        <w:jc w:val="both"/>
      </w:pPr>
      <w:r>
        <w:t>о привлечении к административной ответственности по ч.1 ст.12.8 КоАП РФ</w:t>
      </w:r>
    </w:p>
    <w:p w:rsidR="00A77B3E" w:rsidP="009A1A50">
      <w:pPr>
        <w:jc w:val="both"/>
      </w:pPr>
    </w:p>
    <w:p w:rsidR="00A77B3E" w:rsidP="009A1A50">
      <w:pPr>
        <w:jc w:val="center"/>
      </w:pPr>
      <w:r>
        <w:t>У С Т А Н О В И Л:</w:t>
      </w:r>
    </w:p>
    <w:p w:rsidR="00A77B3E" w:rsidP="009A1A50">
      <w:pPr>
        <w:jc w:val="both"/>
      </w:pPr>
    </w:p>
    <w:p w:rsidR="00A77B3E" w:rsidP="009A1A50">
      <w:pPr>
        <w:ind w:firstLine="720"/>
        <w:jc w:val="both"/>
      </w:pPr>
      <w:r>
        <w:t>Белоцерковский В</w:t>
      </w:r>
      <w:r>
        <w:t>.П. совершил административное правонарушение, предусмотренное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деяния, при следующих обстоятельствах:</w:t>
      </w:r>
    </w:p>
    <w:p w:rsidR="00A77B3E" w:rsidP="009A1A50">
      <w:pPr>
        <w:jc w:val="both"/>
      </w:pPr>
      <w:r>
        <w:t xml:space="preserve"> </w:t>
      </w:r>
      <w:r>
        <w:tab/>
        <w:t>ДАТА в ВРЕМЯ</w:t>
      </w:r>
      <w:r>
        <w:t xml:space="preserve"> часов на </w:t>
      </w:r>
      <w:r>
        <w:t>АДРЕС водитель Белоцерковский В.П. в нарушение п. 2.7 ПДД РФ, управлял транспортным средством автомобилем марки МАРКА АВТОМОБИЛЯ с государственным регистрационным</w:t>
      </w:r>
      <w:r>
        <w:t xml:space="preserve"> знаком НОМЕР</w:t>
      </w:r>
      <w:r>
        <w:t>, в состоянии алкогольного опьянения. По результатам освидетельствования на состояние алкогольного опьянения с применением технического средства измерения Алкотектор «Юпитер-К», у Белоцерковского В.П. установлено состояние алкогольного опья</w:t>
      </w:r>
      <w:r>
        <w:t>нения, показания прибора составило 0,855 мг/л.</w:t>
      </w:r>
    </w:p>
    <w:p w:rsidR="00A77B3E" w:rsidP="009A1A50">
      <w:pPr>
        <w:ind w:firstLine="720"/>
        <w:jc w:val="both"/>
      </w:pPr>
      <w:r>
        <w:t>В судебном заседании, Белоцерковский В.П. вину в совершении административного правонарушения признал полностью, в содеянном раскаялся.</w:t>
      </w:r>
    </w:p>
    <w:p w:rsidR="00A77B3E" w:rsidP="009A1A50">
      <w:pPr>
        <w:ind w:firstLine="720"/>
        <w:jc w:val="both"/>
      </w:pPr>
      <w:r>
        <w:t>Выслушав  лицо, привлекаемое к административной ответственности, исследова</w:t>
      </w:r>
      <w:r>
        <w:t>в материалы дела об административном правонарушении, суд приходит к выводу, что вина Белоцерковского В.П. в совершении административного правонарушения, предусмотренного ч. 1 ст. 12.8 КоАП РФ установлена в ходе рассмотрения дела, подтверждается исследованн</w:t>
      </w:r>
      <w:r>
        <w:t>ыми по делу доказательствами:</w:t>
      </w:r>
    </w:p>
    <w:p w:rsidR="00A77B3E" w:rsidP="009A1A50">
      <w:pPr>
        <w:ind w:firstLine="720"/>
        <w:jc w:val="both"/>
      </w:pPr>
      <w:r>
        <w:t xml:space="preserve">- протоколом </w:t>
      </w:r>
      <w:r>
        <w:t xml:space="preserve">НОМЕР об административном правонарушении </w:t>
      </w:r>
      <w:r>
        <w:t>от ДАТА, согласно которому ДАТА в ВРЕМЯ</w:t>
      </w:r>
      <w:r>
        <w:t xml:space="preserve"> часов на АДРЕС</w:t>
      </w:r>
      <w:r>
        <w:t xml:space="preserve"> водитель Белоцерковский В.П. в нарушение п. 2.7 ПДД РФ, управлял транспортным сре</w:t>
      </w:r>
      <w:r>
        <w:t>дством автомобилем марки МАРКА АВТОМОБИЛЯ с государственным регистрационным знаком НОМЕР</w:t>
      </w:r>
      <w:r>
        <w:t>, в состоянии алкогольного опьянения. По результатам освидетельствования на состояние алкогольного опьянения с применением технического средства измерения Алкотектор</w:t>
      </w:r>
      <w:r>
        <w:t xml:space="preserve"> «Юпитер-К», у Белоцерковского В.П. установлено состояние алкогольного опьянения, показания прибора составило 0,855 мг/л (л.д.1);</w:t>
      </w:r>
    </w:p>
    <w:p w:rsidR="00A77B3E" w:rsidP="009A1A50">
      <w:pPr>
        <w:ind w:firstLine="720"/>
        <w:jc w:val="both"/>
      </w:pPr>
      <w:r>
        <w:t xml:space="preserve">- протоколом </w:t>
      </w:r>
      <w:r>
        <w:t>НОМЕР об отстранении от управления транспортным средством от ДАТА, согласно которому Белоцерковский В.П. бы</w:t>
      </w:r>
      <w:r>
        <w:t>л отстранен от управления транспортным средством автомобилем марки МАРКА АВТОМОБИЛЯ, с государственным регистрационным знаком НОМЕР</w:t>
      </w:r>
      <w:r>
        <w:t>. Основанием для отстранения послужило наличие признаков опьянения (л.д.2);</w:t>
      </w:r>
    </w:p>
    <w:p w:rsidR="00A77B3E" w:rsidP="009A1A50">
      <w:pPr>
        <w:ind w:firstLine="720"/>
        <w:jc w:val="both"/>
      </w:pPr>
      <w:r>
        <w:t xml:space="preserve">- актом </w:t>
      </w:r>
      <w:r>
        <w:t>НОМЕР освидетельствования на сос</w:t>
      </w:r>
      <w:r>
        <w:t xml:space="preserve">тояние алкогольного опьянения от ДАТА, согласно которому по результатам освидетельствования на состояние алкогольного опьянения с применением технического средства измерения Алкотектор «Юпитер-К», у Белоцерковского В.П. </w:t>
      </w:r>
      <w:r>
        <w:t>установлено состояние алкогольного о</w:t>
      </w:r>
      <w:r>
        <w:t>пьянения, показания прибора составило 0,855 мг/л, с результатами освидетельствования Белоцерковский В.П.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9A1A50">
      <w:pPr>
        <w:ind w:firstLine="720"/>
        <w:jc w:val="both"/>
      </w:pPr>
      <w:r>
        <w:t>- свиде</w:t>
      </w:r>
      <w:r>
        <w:t>тельством о поверке  технического средства измерения «Юпитер-К», заводской номер прибора 000221, согласно которому указанное техническое средство изменения прошло поверку 23.07.2018г., действительно до 22.07.2019г. (л.д.5);</w:t>
      </w:r>
    </w:p>
    <w:p w:rsidR="00A77B3E" w:rsidP="009A1A50">
      <w:pPr>
        <w:ind w:firstLine="720"/>
        <w:jc w:val="both"/>
      </w:pPr>
      <w:r>
        <w:t>- видеозаписью с места совершени</w:t>
      </w:r>
      <w:r>
        <w:t xml:space="preserve">я административного правонарушения (л.д.7); </w:t>
      </w:r>
    </w:p>
    <w:p w:rsidR="00A77B3E" w:rsidP="009A1A50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которого Белоцерковский В.П. получал водительское удостоверение НОМЕР</w:t>
      </w:r>
      <w:r>
        <w:t xml:space="preserve"> (л.д. 35).</w:t>
      </w:r>
    </w:p>
    <w:p w:rsidR="00A77B3E" w:rsidP="009A1A50">
      <w:pPr>
        <w:jc w:val="both"/>
      </w:pPr>
      <w:r>
        <w:t xml:space="preserve">        </w:t>
      </w:r>
      <w:r>
        <w:tab/>
        <w:t>У суда не имеется оснований не дове</w:t>
      </w:r>
      <w:r>
        <w:t>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</w:t>
      </w:r>
      <w:r>
        <w:t xml:space="preserve">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9A1A50">
      <w:pPr>
        <w:jc w:val="both"/>
      </w:pPr>
      <w:r>
        <w:t xml:space="preserve">         Согласно п. 2.7. ПДД Р</w:t>
      </w:r>
      <w:r>
        <w:t>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 w:rsidP="009A1A50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</w:t>
      </w:r>
      <w:r>
        <w:t>я не содержат уголовно наказуемого деяния.</w:t>
      </w:r>
    </w:p>
    <w:p w:rsidR="00A77B3E" w:rsidP="009A1A50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>
        <w:t>тояние алкогольного опьянения в соответствии с частью 6 статьи 27.12 КоАП РФ. Частью 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</w:t>
      </w:r>
      <w:r>
        <w:t>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</w:t>
      </w:r>
      <w:r>
        <w:t xml:space="preserve">и двух понятых либо с применением видеозаписи. </w:t>
      </w:r>
    </w:p>
    <w:p w:rsidR="00A77B3E" w:rsidP="009A1A50">
      <w:pPr>
        <w:ind w:firstLine="720"/>
        <w:jc w:val="both"/>
      </w:pPr>
      <w:r>
        <w:t>В судебном заседании судом установлено, что ДАТА в ВРЕМЯ</w:t>
      </w:r>
      <w:r>
        <w:t xml:space="preserve"> часов на АДРЕС</w:t>
      </w:r>
      <w:r>
        <w:t xml:space="preserve"> водитель Белоцерковский В.П. в нарушение п. 2.7 ПДД РФ, управлял транспортным средством автомобилем марки М</w:t>
      </w:r>
      <w:r>
        <w:t>АРКА АВТОМОБИЛЯ с государственным регистрационным знаком НОМЕР</w:t>
      </w:r>
      <w:r>
        <w:t>, в состоянии алкогольного опьянения. Впоследствии инспектор ДПС, выявив у данного водителя признаки алкогольного опьянения отстранил его от управления транспортным средством, отстранение про</w:t>
      </w:r>
      <w:r>
        <w:t xml:space="preserve">изведено с использованием видеозаписи. Основанием полагать, что водитель Белоцерковский В.П. находится в состоянии опьянения, послужило наличие выявленных у него сотрудником ДПС признаков опьянения: запах алкоголя изо рта, нарушение речи, резкое изменение </w:t>
      </w:r>
      <w:r>
        <w:t xml:space="preserve">окраски кожных покровов лица. В связи с наличием признаков опьянения должностным лицом в порядке, предусмотренном Правилами освидетельствования, Белоцерковскому В.П. предложено пройти освидетельствование на состояние алкогольного опьянения, пройти которое </w:t>
      </w:r>
      <w:r>
        <w:t>он согласился.</w:t>
      </w:r>
    </w:p>
    <w:p w:rsidR="00A77B3E" w:rsidP="009A1A50">
      <w:pPr>
        <w:jc w:val="both"/>
      </w:pPr>
      <w:r>
        <w:t xml:space="preserve">          По результатам освидетельствования на состояние алкогольного опьянения у Белоцерковского В.П. установлено состояние алкогольного опьянения, показания прибора составили 0,855 мг/л, что подтверждается бумажным носителем распечаткой (</w:t>
      </w:r>
      <w:r>
        <w:t xml:space="preserve">чеком) результатов исследования. С актом освидетельствования на состояние алкогольного опьянения Белоцерковский В.П. был ознакомлен, с результатами согласен, о чем имеется в акте его подпись. </w:t>
      </w:r>
    </w:p>
    <w:p w:rsidR="00A77B3E" w:rsidP="009A1A50">
      <w:pPr>
        <w:jc w:val="both"/>
      </w:pPr>
      <w:r>
        <w:t>Акт освидетельствования на состояние алкогольного опьянения суд</w:t>
      </w:r>
      <w:r>
        <w:t xml:space="preserve"> принимает в качестве допустимого доказательства, поскольку он составлен в соответствии с установленными законом требованиями, результаты освидетельствования, указанные в Акте, подтверждаются распечаткой (чеком) исследования. Обоснованность выводов, указан</w:t>
      </w:r>
      <w:r>
        <w:t xml:space="preserve">ных в Акте освидетельствования у суда сомнений не вызывает.  </w:t>
      </w:r>
    </w:p>
    <w:p w:rsidR="00A77B3E" w:rsidP="009A1A50">
      <w:pPr>
        <w:ind w:firstLine="720"/>
        <w:jc w:val="both"/>
      </w:pP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</w:t>
      </w:r>
      <w:r>
        <w:t>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установлено.  Каких-либо неустранимых сомнений по делу, которые долж</w:t>
      </w:r>
      <w:r>
        <w:t>ны толковаться в пользу Белоцерковского В.П. не усматривается.</w:t>
      </w:r>
    </w:p>
    <w:p w:rsidR="00A77B3E" w:rsidP="009A1A50">
      <w:pPr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9A1A50">
      <w:pPr>
        <w:ind w:firstLine="720"/>
        <w:jc w:val="both"/>
      </w:pPr>
      <w:r>
        <w:t>Таким образом, суд приходит к выводу, что Белоцерковский В.П.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A1A50">
      <w:pPr>
        <w:ind w:firstLine="720"/>
        <w:jc w:val="both"/>
      </w:pPr>
      <w:r>
        <w:t>Действия Белоцерковского В.П. суд квалифицирует по ч. 1 ст. 12.8 Кодекса РФ об административных правонарушениях, поско</w:t>
      </w:r>
      <w:r>
        <w:t xml:space="preserve">льку  он  в нарушение  п. 2.7 ПДД РФ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9A1A50">
      <w:pPr>
        <w:ind w:firstLine="720"/>
        <w:jc w:val="both"/>
      </w:pPr>
      <w:r>
        <w:t xml:space="preserve">В соответствии с п. 10 Постановлении Пленума Верховного Суда РФ от 24.10.2006г. №18 </w:t>
      </w:r>
      <w:r>
        <w:t>«О некоторым во</w:t>
      </w:r>
      <w:r>
        <w:t>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ст. ст. 12.8, 12.26 КоАП РФ, надлежит учитывать, что они не могут быть</w:t>
      </w:r>
      <w:r>
        <w:t xml:space="preserve">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</w:t>
      </w:r>
      <w:r>
        <w:t xml:space="preserve">нно нарушает охраняемые общественные правоотношения независимо от роли </w:t>
      </w:r>
      <w:r>
        <w:t>правонарушителя, размера вреда, наступления последствий и их тяжести.</w:t>
      </w:r>
      <w:r>
        <w:tab/>
      </w:r>
    </w:p>
    <w:p w:rsidR="00A77B3E" w:rsidP="009A1A50">
      <w:pPr>
        <w:ind w:firstLine="720"/>
        <w:jc w:val="both"/>
      </w:pPr>
      <w:r>
        <w:t>Назначая Белоцерковскому В.П. наказание, суд учитывает характер и степень общественной опасности совершенного прав</w:t>
      </w:r>
      <w:r>
        <w:t xml:space="preserve">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правонарушение. </w:t>
      </w:r>
    </w:p>
    <w:p w:rsidR="00A77B3E" w:rsidP="009A1A50">
      <w:pPr>
        <w:ind w:firstLine="720"/>
        <w:jc w:val="both"/>
      </w:pPr>
      <w:r>
        <w:t>Обстоятельств, отягчающих административную ответственность судом не</w:t>
      </w:r>
      <w:r>
        <w:t xml:space="preserve"> установлено.</w:t>
      </w:r>
    </w:p>
    <w:p w:rsidR="00A77B3E" w:rsidP="009A1A50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9A1A50">
      <w:pPr>
        <w:jc w:val="both"/>
      </w:pPr>
    </w:p>
    <w:p w:rsidR="00A77B3E" w:rsidP="009A1A50">
      <w:pPr>
        <w:jc w:val="center"/>
      </w:pPr>
      <w:r>
        <w:t>П О С Т А Н О В И Л:</w:t>
      </w:r>
    </w:p>
    <w:p w:rsidR="00A77B3E" w:rsidP="009A1A50">
      <w:pPr>
        <w:jc w:val="both"/>
      </w:pPr>
    </w:p>
    <w:p w:rsidR="00A77B3E" w:rsidP="009A1A50">
      <w:pPr>
        <w:ind w:firstLine="720"/>
        <w:jc w:val="both"/>
      </w:pPr>
      <w:r>
        <w:t>Белоцерковского В.П.</w:t>
      </w:r>
      <w:r>
        <w:t>, ПАСПОРТНЫЕ ДАННЫЕ, признать виновным в совершении правонарушения, предусмотренного ч.1 ст.12.8 Кодекса об административны</w:t>
      </w:r>
      <w:r>
        <w:t>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9A1A50">
      <w:pPr>
        <w:ind w:firstLine="720"/>
        <w:jc w:val="both"/>
      </w:pPr>
      <w:r>
        <w:t xml:space="preserve">Срок лишения </w:t>
      </w:r>
      <w:r>
        <w:t>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A1A50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</w:t>
      </w:r>
      <w:r>
        <w:t xml:space="preserve"> – УФК по Республике Крым (ОМВД России по Черноморскому району), БИК – 043510001, КПП 911001001, ОКТМО 35656000, ИНН 9110000232, КБК 18811630020016000140, УИН 18810491193100000665, постановление №5-160/93/2019.</w:t>
      </w:r>
    </w:p>
    <w:p w:rsidR="00A77B3E" w:rsidP="009A1A50">
      <w:pPr>
        <w:jc w:val="both"/>
      </w:pPr>
      <w:r>
        <w:t xml:space="preserve">       </w:t>
      </w:r>
      <w:r>
        <w:tab/>
        <w:t>Квитанцию об уплате штрафа необходимо</w:t>
      </w:r>
      <w:r>
        <w:t xml:space="preserve">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A1A50">
      <w:pPr>
        <w:ind w:firstLine="720"/>
        <w:jc w:val="both"/>
      </w:pPr>
      <w:r>
        <w:t>Разъяснить Белоц</w:t>
      </w:r>
      <w:r>
        <w:t>ерковскому В.П.,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A1A50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</w:t>
      </w:r>
      <w:r>
        <w:t>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</w:t>
      </w:r>
      <w:r>
        <w:t>ом в указанный орган в тот же срок.</w:t>
      </w:r>
    </w:p>
    <w:p w:rsidR="00A77B3E" w:rsidP="009A1A5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</w:t>
      </w:r>
      <w:r>
        <w:t>лишения права упра</w:t>
      </w:r>
      <w:r>
        <w:t>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 w:rsidP="009A1A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 xml:space="preserve">           </w:t>
      </w:r>
      <w:r>
        <w:tab/>
      </w:r>
      <w:r>
        <w:tab/>
        <w:t xml:space="preserve">   </w:t>
      </w:r>
      <w:r>
        <w:t>подпись</w:t>
      </w:r>
      <w:r>
        <w:tab/>
      </w:r>
      <w:r>
        <w:tab/>
        <w:t xml:space="preserve">       </w:t>
      </w:r>
      <w:r>
        <w:tab/>
        <w:t xml:space="preserve">                    </w:t>
      </w:r>
      <w:r>
        <w:t>И.В. Солодченко</w:t>
      </w:r>
    </w:p>
    <w:p w:rsidR="009A1A50" w:rsidP="009A1A50">
      <w:pPr>
        <w:jc w:val="both"/>
      </w:pPr>
    </w:p>
    <w:p w:rsidR="009A1A50" w:rsidP="009A1A50">
      <w:pPr>
        <w:jc w:val="both"/>
      </w:pPr>
      <w:r>
        <w:t>Согласовано.</w:t>
      </w:r>
    </w:p>
    <w:p w:rsidR="009A1A50" w:rsidP="009A1A50">
      <w:pPr>
        <w:jc w:val="both"/>
      </w:pPr>
    </w:p>
    <w:p w:rsidR="009A1A50" w:rsidP="009A1A5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  <w:t xml:space="preserve">        И.В. Солодченко</w:t>
      </w: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p w:rsidR="00A77B3E" w:rsidP="009A1A50">
      <w:pPr>
        <w:jc w:val="both"/>
      </w:pPr>
    </w:p>
    <w:sectPr w:rsidSect="009A1A5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29B"/>
    <w:rsid w:val="0083129B"/>
    <w:rsid w:val="009A1A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