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</w:t>
      </w:r>
      <w:r>
        <w:t xml:space="preserve"> Дело 5-93-281/2017</w:t>
      </w:r>
    </w:p>
    <w:p w:rsidR="00A77B3E">
      <w:r>
        <w:t xml:space="preserve">     </w:t>
      </w:r>
    </w:p>
    <w:p w:rsidR="00A77B3E" w:rsidP="00C060B8">
      <w:pPr>
        <w:jc w:val="center"/>
      </w:pPr>
      <w:r>
        <w:t>П О С Т А Н О В Л Е Н И Е</w:t>
      </w:r>
    </w:p>
    <w:p w:rsidR="00A77B3E"/>
    <w:p w:rsidR="00A77B3E" w:rsidP="00C060B8">
      <w:pPr>
        <w:jc w:val="both"/>
      </w:pPr>
      <w:r>
        <w:t xml:space="preserve"> 24  августа  2017 года                 </w:t>
      </w:r>
      <w:r>
        <w:tab/>
      </w:r>
      <w:r>
        <w:tab/>
      </w:r>
      <w:r>
        <w:tab/>
        <w:t xml:space="preserve">                        </w:t>
      </w:r>
      <w:r>
        <w:t>пгт</w:t>
      </w:r>
      <w:r>
        <w:t>. Черноморское</w:t>
      </w:r>
    </w:p>
    <w:p w:rsidR="00A77B3E" w:rsidP="00C060B8">
      <w:pPr>
        <w:jc w:val="both"/>
      </w:pPr>
      <w:r>
        <w:t xml:space="preserve">Мировой судья судебного участка № 92 Черноморского судебного района Республики Крым Байбарза О.В., и.о. мирового </w:t>
      </w:r>
      <w:r>
        <w:t xml:space="preserve">судьи судебного участка №93 Черноморского судебного района Республики Крым рассмотрев в 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Кожемякиной А.</w:t>
      </w:r>
      <w:r>
        <w:t>В.</w:t>
      </w:r>
      <w:r>
        <w:t xml:space="preserve">, паспортные данные, </w:t>
      </w:r>
      <w:r>
        <w:t>работающей должность</w:t>
      </w:r>
      <w:r>
        <w:t xml:space="preserve"> наименование организации</w:t>
      </w:r>
      <w:r>
        <w:t xml:space="preserve"> наименование организации, зарегистрированной и проживающей: адрес, ул. адрес,</w:t>
      </w:r>
    </w:p>
    <w:p w:rsidR="00A77B3E" w:rsidP="00C060B8">
      <w:pPr>
        <w:jc w:val="center"/>
      </w:pPr>
      <w:r>
        <w:t>У С Т А Н О В И Л:</w:t>
      </w:r>
    </w:p>
    <w:p w:rsidR="00A77B3E" w:rsidP="00C060B8">
      <w:pPr>
        <w:jc w:val="both"/>
      </w:pPr>
      <w:r>
        <w:t>дата по адресу: адрес, должность</w:t>
      </w:r>
      <w:r>
        <w:t xml:space="preserve"> наименование организации Кожемякиной А.В., совершено нарушение законодательства о налогах и сборах, в части непредставления в установленный п. 1, п. 3 ст. 386 Налогового кодекса Российской Федерации </w:t>
      </w:r>
      <w:r>
        <w:t>сведения о доходах физических лиц за 2016 года.</w:t>
      </w:r>
    </w:p>
    <w:p w:rsidR="00A77B3E" w:rsidP="00C060B8">
      <w:pPr>
        <w:jc w:val="both"/>
      </w:pPr>
      <w:r>
        <w:tab/>
        <w:t xml:space="preserve">Срок предоставления сведения о доходах физических лиц за 2016 год  установлен не позднее 01 апреля 2017 года. </w:t>
      </w:r>
    </w:p>
    <w:p w:rsidR="00A77B3E" w:rsidP="00C060B8">
      <w:pPr>
        <w:jc w:val="both"/>
      </w:pPr>
      <w:r>
        <w:tab/>
        <w:t>Фактически  сведения о доходах физических лиц за 2016 год  предоставлен в Межрайонную ИФНС Росс</w:t>
      </w:r>
      <w:r>
        <w:t>ии № 6 по Республике Крым – 15.06.2017 года в электронном виде по телекоммуникационным каналам связи.</w:t>
      </w:r>
    </w:p>
    <w:p w:rsidR="00A77B3E" w:rsidP="00C060B8">
      <w:pPr>
        <w:ind w:firstLine="720"/>
        <w:jc w:val="both"/>
      </w:pPr>
      <w:r>
        <w:t>Своими действиями Кожемякина А.В. совершила административное правонарушение, предусмотренное ч.1 ст.15.6, то есть непредставление в установленный законода</w:t>
      </w:r>
      <w:r>
        <w:t xml:space="preserve">тельством о налогах и сборах срок либо отказ от представления в налоговые органы, таможенные органы оформленных </w:t>
      </w:r>
      <w:r>
        <w:t>в</w:t>
      </w:r>
      <w:r>
        <w:t xml:space="preserve"> </w:t>
      </w:r>
      <w: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</w:t>
      </w:r>
      <w:r>
        <w:t>й в неполном объеме или в искаженном виде, за исключением случаев, предусмотренных частью 2 настоящей статьи.</w:t>
      </w:r>
    </w:p>
    <w:p w:rsidR="00A77B3E" w:rsidP="00C060B8">
      <w:pPr>
        <w:ind w:firstLine="720"/>
        <w:jc w:val="both"/>
      </w:pPr>
      <w:r>
        <w:t>Кожемякина А.В. в судебное заседание не явилась, о времени и месте судебного разбирательства извещена надлежащим образом, причины неявки суду не с</w:t>
      </w:r>
      <w:r>
        <w:t>ообщила. Отсутствие правонарушителя в судебном заседании было результатом ее собственного усмотрения, а потому не может являться нарушением процессуального права на участие в судебном заседании. Принимая во внимание указанные обстоятельства, требования ст.</w:t>
      </w:r>
      <w:r>
        <w:t xml:space="preserve"> 25.1 </w:t>
      </w:r>
      <w:r>
        <w:t>КоАП</w:t>
      </w:r>
      <w:r>
        <w:t xml:space="preserve"> РФ, суд рассматривает дело в отсутствие лица, привлекаемого к административной ответственности.</w:t>
      </w:r>
    </w:p>
    <w:p w:rsidR="00A77B3E" w:rsidP="00C060B8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060B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</w:t>
      </w:r>
      <w:r>
        <w:t>в.</w:t>
      </w:r>
    </w:p>
    <w:p w:rsidR="00A77B3E" w:rsidP="00C060B8">
      <w:pPr>
        <w:ind w:firstLine="720"/>
        <w:jc w:val="both"/>
      </w:pPr>
      <w:r>
        <w:t xml:space="preserve">Согласно  ст. 26.2  </w:t>
      </w:r>
      <w:r>
        <w:t>КоАП</w:t>
      </w:r>
      <w:r>
        <w:t xml:space="preserve">  РФ  доказательствами по делу </w:t>
      </w:r>
      <w:r>
        <w:t>об</w:t>
      </w:r>
      <w:r>
        <w:t xml:space="preserve"> административном  правонарушении  являются  любые  фактические  данные,  на основании которых судья, орган, должностное лицо, в производстве которых находится дело, устанавливают наличие или отсу</w:t>
      </w:r>
      <w:r>
        <w:t xml:space="preserve"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t>значение для правильного разрешения дела. Эти данные устанавливаются протоколом об административном пра</w:t>
      </w:r>
      <w:r>
        <w:t xml:space="preserve">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</w:t>
      </w:r>
      <w:r>
        <w:t>также показаниями специальных технических средств, вещественными доказательствами.</w:t>
      </w:r>
      <w:r>
        <w:tab/>
      </w:r>
    </w:p>
    <w:p w:rsidR="00A77B3E" w:rsidP="00C060B8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</w:t>
      </w:r>
      <w:r>
        <w:t>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060B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</w:t>
      </w:r>
      <w:r>
        <w:t xml:space="preserve">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</w:t>
      </w:r>
      <w:r>
        <w:t>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должность</w:t>
      </w:r>
      <w:r>
        <w:t xml:space="preserve"> наименование организации - Кожемякина А.</w:t>
      </w:r>
      <w:r>
        <w:t>В</w:t>
      </w:r>
      <w:r>
        <w:t>.</w:t>
      </w:r>
    </w:p>
    <w:p w:rsidR="00A77B3E" w:rsidP="00C060B8">
      <w:pPr>
        <w:ind w:firstLine="720"/>
        <w:jc w:val="both"/>
      </w:pPr>
      <w:r>
        <w:t>Факт совершения Кожемякиной А.В. административного правонарушения подтверждается:</w:t>
      </w:r>
    </w:p>
    <w:p w:rsidR="00A77B3E" w:rsidP="00C060B8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дата, по адресу: адрес, должность,</w:t>
      </w:r>
      <w:r>
        <w:t xml:space="preserve"> наименование организации Кожемякиной А.В., совершено нарушение п. 2 ст. 230 Налогового кодекса Российской Федерации, а именно не обеспечила своевременное предоставление</w:t>
      </w:r>
      <w:r>
        <w:t xml:space="preserve"> сведений о доходах физических лиц за 2016 год в срок не позднее 1 апреля 2017г., в результате чего допущено правонарушение, предусмотренное ч. 1 ст. 15.6</w:t>
      </w:r>
      <w:r>
        <w:t xml:space="preserve"> </w:t>
      </w:r>
      <w:r>
        <w:t>КоАП</w:t>
      </w:r>
      <w:r>
        <w:t xml:space="preserve"> РФ (л.д.3-4);</w:t>
      </w:r>
    </w:p>
    <w:p w:rsidR="00A77B3E" w:rsidP="00C060B8">
      <w:pPr>
        <w:jc w:val="both"/>
      </w:pPr>
      <w:r>
        <w:t>-  выпиской из Единого государственного реестра юридических лиц (л.д.5-32);</w:t>
      </w:r>
    </w:p>
    <w:p w:rsidR="00A77B3E" w:rsidP="00C060B8">
      <w:pPr>
        <w:jc w:val="both"/>
      </w:pPr>
      <w:r>
        <w:t>- копи</w:t>
      </w:r>
      <w:r>
        <w:t>ей о приеме налоговой декларации (расчета) в электронном виде (л.д.33-34);</w:t>
      </w:r>
    </w:p>
    <w:p w:rsidR="00A77B3E" w:rsidP="00C060B8">
      <w:pPr>
        <w:jc w:val="both"/>
      </w:pPr>
      <w:r>
        <w:t>- подтверждением даты отправки документа (л.д.35);</w:t>
      </w:r>
    </w:p>
    <w:p w:rsidR="00A77B3E" w:rsidP="00C060B8">
      <w:pPr>
        <w:jc w:val="both"/>
      </w:pPr>
      <w:r>
        <w:t>- извещение о получении электронного документа (л.д. 36);</w:t>
      </w:r>
    </w:p>
    <w:p w:rsidR="00A77B3E" w:rsidP="00C060B8">
      <w:pPr>
        <w:jc w:val="both"/>
      </w:pPr>
      <w:r>
        <w:t>- копией Выписки из приказа от дата (л.д.38);</w:t>
      </w:r>
    </w:p>
    <w:p w:rsidR="00A77B3E" w:rsidP="00C060B8">
      <w:pPr>
        <w:jc w:val="both"/>
      </w:pPr>
      <w:r>
        <w:t>- копией должностной инстр</w:t>
      </w:r>
      <w:r>
        <w:t>укции бухгалтера – ревизора наименование организации (л.д. 39-41);</w:t>
      </w:r>
    </w:p>
    <w:p w:rsidR="00A77B3E" w:rsidP="00C060B8">
      <w:pPr>
        <w:jc w:val="both"/>
      </w:pPr>
      <w:r>
        <w:t>- копией уведомления о постановке на учет Российской организации в налоговом органе (л.д.42).</w:t>
      </w:r>
    </w:p>
    <w:p w:rsidR="00A77B3E" w:rsidP="00C060B8">
      <w:pPr>
        <w:jc w:val="both"/>
      </w:pPr>
      <w:r>
        <w:tab/>
        <w:t xml:space="preserve"> Обстоятельств, смягчающих административную ответственность в отношении Кожемякиной А.В. судом</w:t>
      </w:r>
      <w:r>
        <w:t xml:space="preserve"> не установлено. </w:t>
      </w:r>
    </w:p>
    <w:p w:rsidR="00A77B3E" w:rsidP="00C060B8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C060B8">
      <w:pPr>
        <w:ind w:firstLine="720"/>
        <w:jc w:val="both"/>
      </w:pPr>
      <w:r>
        <w:t xml:space="preserve">За совершенное Кожемякиной А.В. административное правонарушение предусмотрена ответственность по ч. 1  ст.15.6 </w:t>
      </w:r>
      <w:r>
        <w:t>КоАП</w:t>
      </w:r>
      <w:r>
        <w:t xml:space="preserve"> РФ, </w:t>
      </w:r>
      <w:r>
        <w:t>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</w:t>
      </w:r>
      <w:r>
        <w:t xml:space="preserve">предусмотренных частью 2 настоящей статьи, влечет наложение административного штрафа на граждан в размере от ста до трехсот рублей; </w:t>
      </w:r>
      <w:r>
        <w:t>на должностных лиц - от трехсот до пятисот рублей.</w:t>
      </w:r>
    </w:p>
    <w:p w:rsidR="00A77B3E" w:rsidP="00C060B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Кожемякиной А.В. в совершении административного правонарушения установлена, и его действия правильно ква</w:t>
      </w:r>
      <w:r>
        <w:t xml:space="preserve">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C060B8">
      <w:pPr>
        <w:ind w:firstLine="720"/>
        <w:jc w:val="both"/>
      </w:pPr>
      <w:r>
        <w:t xml:space="preserve">С учетом </w:t>
      </w:r>
      <w:r>
        <w:t>изложенного</w:t>
      </w:r>
      <w:r>
        <w:t>, мировой судья считает возможным назначить Кожемякиной А.В. наказание в пределах санкции статьи.</w:t>
      </w:r>
    </w:p>
    <w:p w:rsidR="00A77B3E" w:rsidP="00C060B8">
      <w:pPr>
        <w:ind w:firstLine="720"/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P="00C060B8">
      <w:pPr>
        <w:jc w:val="both"/>
      </w:pPr>
    </w:p>
    <w:p w:rsidR="00A77B3E" w:rsidP="00C060B8">
      <w:pPr>
        <w:jc w:val="center"/>
      </w:pPr>
      <w:r>
        <w:t>ПОСТАНОВИЛ:</w:t>
      </w:r>
    </w:p>
    <w:p w:rsidR="00A77B3E" w:rsidP="00C060B8">
      <w:pPr>
        <w:jc w:val="both"/>
      </w:pPr>
    </w:p>
    <w:p w:rsidR="00A77B3E" w:rsidP="00C060B8">
      <w:pPr>
        <w:jc w:val="both"/>
      </w:pPr>
      <w:r>
        <w:t xml:space="preserve"> </w:t>
      </w:r>
      <w:r>
        <w:tab/>
        <w:t>Должностное лицо – Кожемякину А.</w:t>
      </w:r>
      <w:r>
        <w:t>В.</w:t>
      </w:r>
      <w:r>
        <w:t xml:space="preserve">, паспортные данные,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</w:t>
      </w:r>
      <w:r>
        <w:t xml:space="preserve"> штрафа в доход государства в размере 300 (триста)  рублей.</w:t>
      </w:r>
    </w:p>
    <w:p w:rsidR="00A77B3E" w:rsidP="00C060B8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телефон, получатель УФК по Республике Крым для МИФНС России № 6, ИНН телефон, КПП телефон, </w:t>
      </w:r>
      <w:r>
        <w:t>р</w:t>
      </w:r>
      <w:r>
        <w:t>/</w:t>
      </w:r>
      <w:r>
        <w:t>с 40101810335100010001, наименование банка: отделение по Республике Крым ЦБРФ открытый УФК по РК, БИК телефон, ИНН 911002459730, постановление № 5-93-281/2017.</w:t>
      </w:r>
    </w:p>
    <w:p w:rsidR="00A77B3E" w:rsidP="00C060B8">
      <w:pPr>
        <w:jc w:val="both"/>
      </w:pPr>
      <w:r>
        <w:t xml:space="preserve"> </w:t>
      </w:r>
      <w:r>
        <w:tab/>
        <w:t xml:space="preserve">Разъяснить Кожемякиной А.В.,  что в соответствии со ст. 32.2 </w:t>
      </w:r>
      <w:r>
        <w:t>КоАП</w:t>
      </w:r>
      <w:r>
        <w:t xml:space="preserve">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C060B8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</w:t>
      </w:r>
      <w:r>
        <w:t xml:space="preserve"> района Республики Крым.</w:t>
      </w:r>
    </w:p>
    <w:p w:rsidR="00A77B3E" w:rsidP="00C060B8">
      <w:pPr>
        <w:jc w:val="both"/>
      </w:pPr>
    </w:p>
    <w:p w:rsidR="00A77B3E" w:rsidP="00C060B8">
      <w:pPr>
        <w:jc w:val="both"/>
      </w:pPr>
      <w:r>
        <w:t xml:space="preserve">             </w:t>
      </w:r>
      <w:r>
        <w:t xml:space="preserve"> Мировой судья </w:t>
      </w:r>
      <w:r>
        <w:tab/>
        <w:t xml:space="preserve">      </w:t>
      </w:r>
      <w:r>
        <w:tab/>
        <w:t xml:space="preserve">        подпись</w:t>
      </w:r>
      <w:r>
        <w:t xml:space="preserve">                                   Байбарза О.В.</w:t>
      </w:r>
    </w:p>
    <w:p w:rsidR="00C060B8" w:rsidP="00C060B8">
      <w:pPr>
        <w:jc w:val="both"/>
      </w:pPr>
    </w:p>
    <w:p w:rsidR="00C060B8" w:rsidP="00C060B8">
      <w:pPr>
        <w:jc w:val="both"/>
      </w:pPr>
      <w:r>
        <w:t>Согласовано:</w:t>
      </w:r>
    </w:p>
    <w:p w:rsidR="00C060B8" w:rsidP="00C060B8">
      <w:pPr>
        <w:jc w:val="both"/>
      </w:pPr>
    </w:p>
    <w:p w:rsidR="00C060B8" w:rsidP="00C060B8">
      <w:pPr>
        <w:jc w:val="both"/>
      </w:pPr>
      <w:r>
        <w:t xml:space="preserve">             Мировой судья                            подпись                                Солодченко И.В.</w:t>
      </w:r>
    </w:p>
    <w:p w:rsidR="00A77B3E" w:rsidP="00C060B8">
      <w:pPr>
        <w:jc w:val="both"/>
      </w:pPr>
    </w:p>
    <w:p w:rsidR="00A77B3E" w:rsidP="00C060B8">
      <w:pPr>
        <w:jc w:val="both"/>
      </w:pPr>
    </w:p>
    <w:p w:rsidR="00A77B3E" w:rsidP="00C060B8">
      <w:pPr>
        <w:jc w:val="both"/>
      </w:pPr>
    </w:p>
    <w:sectPr w:rsidSect="00C060B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4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