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D0DDD">
      <w:pPr>
        <w:jc w:val="right"/>
      </w:pPr>
      <w:r>
        <w:t>УИД 91MS0093-01-2021-000741-41</w:t>
      </w:r>
    </w:p>
    <w:p w:rsidR="00A77B3E" w:rsidP="002D0DDD">
      <w:pPr>
        <w:jc w:val="right"/>
      </w:pPr>
      <w:r>
        <w:t>Дело №5-167/93/2021</w:t>
      </w:r>
    </w:p>
    <w:p w:rsidR="00A77B3E" w:rsidP="002D0DDD">
      <w:pPr>
        <w:jc w:val="both"/>
      </w:pPr>
    </w:p>
    <w:p w:rsidR="00A77B3E" w:rsidP="002D0DDD">
      <w:pPr>
        <w:jc w:val="center"/>
      </w:pPr>
      <w:r>
        <w:t>П О С Т А Н О В Л Е Н И Е</w:t>
      </w:r>
    </w:p>
    <w:p w:rsidR="00A77B3E" w:rsidP="002D0DDD">
      <w:pPr>
        <w:jc w:val="both"/>
      </w:pPr>
    </w:p>
    <w:p w:rsidR="00A77B3E" w:rsidP="002D0DDD">
      <w:pPr>
        <w:ind w:firstLine="720"/>
        <w:jc w:val="both"/>
      </w:pPr>
      <w:r>
        <w:t xml:space="preserve">09 июня 2021 года                                         </w:t>
      </w:r>
      <w:r>
        <w:tab/>
      </w:r>
      <w:r>
        <w:tab/>
      </w:r>
      <w:r>
        <w:t xml:space="preserve"> Республика Крым, п. </w:t>
      </w:r>
      <w:r>
        <w:t>Черноморское</w:t>
      </w:r>
    </w:p>
    <w:p w:rsidR="00A77B3E" w:rsidP="002D0DDD">
      <w:pPr>
        <w:jc w:val="both"/>
      </w:pPr>
    </w:p>
    <w:p w:rsidR="00A77B3E" w:rsidP="002D0DDD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 в отношении должностного лица – ДОЛЖНОСТЬ НАИМЕНОВАНИЕ ОРГАНИЗАЦИИ</w:t>
      </w:r>
      <w:r>
        <w:t xml:space="preserve"> Харитоновой А.Н.</w:t>
      </w:r>
      <w:r>
        <w:t>, ПАСПОРТНЫЕ ДАННЫЕ</w:t>
      </w:r>
      <w:r>
        <w:t>, гражданки Российской Федерации, зарегистрированной и фактически проживающей по адресу: АДРЕС</w:t>
      </w:r>
      <w:r>
        <w:t xml:space="preserve">, </w:t>
      </w:r>
    </w:p>
    <w:p w:rsidR="00A77B3E" w:rsidP="002D0DDD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РФ,</w:t>
      </w:r>
    </w:p>
    <w:p w:rsidR="002D0DDD" w:rsidP="002D0DDD">
      <w:pPr>
        <w:jc w:val="both"/>
      </w:pPr>
    </w:p>
    <w:p w:rsidR="00A77B3E" w:rsidP="002D0DDD">
      <w:pPr>
        <w:jc w:val="center"/>
      </w:pPr>
      <w:r>
        <w:t>У С Т А Н О В И Л:</w:t>
      </w:r>
    </w:p>
    <w:p w:rsidR="002D0DDD" w:rsidP="002D0DDD">
      <w:pPr>
        <w:jc w:val="center"/>
      </w:pPr>
    </w:p>
    <w:p w:rsidR="00A77B3E" w:rsidP="002D0DDD">
      <w:pPr>
        <w:ind w:firstLine="720"/>
        <w:jc w:val="both"/>
      </w:pPr>
      <w:r>
        <w:t xml:space="preserve">Должностное </w:t>
      </w:r>
      <w:r>
        <w:t>лицо – директор наименование организации Харитонова А.Н. с нарушением срока, предоставила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</w:t>
      </w:r>
      <w:r>
        <w:t>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адрес ДАТА</w:t>
      </w:r>
      <w:r>
        <w:t xml:space="preserve"> в срок не</w:t>
      </w:r>
      <w:r>
        <w:t xml:space="preserve"> позднее ДАТА</w:t>
      </w:r>
      <w:r>
        <w:t xml:space="preserve"> на бумажных носителях или не поз</w:t>
      </w:r>
      <w:r>
        <w:t>днее ДАТА</w:t>
      </w:r>
      <w:r>
        <w:t xml:space="preserve"> в электронном виде. </w:t>
      </w:r>
    </w:p>
    <w:p w:rsidR="00A77B3E" w:rsidP="002D0DDD">
      <w:pPr>
        <w:jc w:val="both"/>
      </w:pPr>
      <w:r>
        <w:tab/>
      </w:r>
      <w:r>
        <w:t>Тогда как, в соответствии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 на произ</w:t>
      </w:r>
      <w:r>
        <w:t>водстве и профессиональных заболевай, а также по расходам на выплату страхового обеспечения, а также по расходам на выплату страхового обеспечения за адрес ДАТА</w:t>
      </w:r>
      <w:r>
        <w:t xml:space="preserve"> не позднее 20-го числа календарного месяца, следующего</w:t>
      </w:r>
      <w:r>
        <w:t xml:space="preserve"> за отчетным периодом и в электронном вид</w:t>
      </w:r>
      <w:r>
        <w:t xml:space="preserve">е не позднее 25-го числа календарного месяца следующего за отчетным периодом. </w:t>
      </w:r>
    </w:p>
    <w:p w:rsidR="00A77B3E" w:rsidP="002D0DDD">
      <w:pPr>
        <w:ind w:firstLine="720"/>
        <w:jc w:val="both"/>
      </w:pPr>
      <w:r>
        <w:t>По результатам проведения камеральной проверки (акт НОМЕР</w:t>
      </w:r>
      <w:r>
        <w:t xml:space="preserve"> от ДАТА</w:t>
      </w:r>
      <w:r>
        <w:t>) установлено, что ДАТА</w:t>
      </w:r>
      <w:r>
        <w:t xml:space="preserve"> в Филиал №12 Государственного учреждения – регионального отделения Фонда соци</w:t>
      </w:r>
      <w:r>
        <w:t>ального страхования Российской Федерации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</w:t>
      </w:r>
      <w:r>
        <w:t xml:space="preserve"> выплату страхового обеспечения за адрес ДАТА</w:t>
      </w:r>
      <w:r>
        <w:t xml:space="preserve">. </w:t>
      </w:r>
    </w:p>
    <w:p w:rsidR="00A77B3E" w:rsidP="002D0DDD">
      <w:pPr>
        <w:ind w:firstLine="720"/>
        <w:jc w:val="both"/>
      </w:pPr>
      <w:r>
        <w:t>В судебное заседание Харитонова А.Н. не явилась, о времени и месте уведомлена надлежаще, о причинах не явки в суд не сообщила.</w:t>
      </w:r>
    </w:p>
    <w:p w:rsidR="00A77B3E" w:rsidP="002D0DDD">
      <w:pPr>
        <w:ind w:firstLine="720"/>
        <w:jc w:val="both"/>
      </w:pPr>
      <w:r>
        <w:t>Согласно отчета</w:t>
      </w:r>
      <w:r>
        <w:t xml:space="preserve"> об отслеживании почтового отправления ДАТА</w:t>
      </w:r>
      <w:r>
        <w:t xml:space="preserve"> имелась неудачная попы</w:t>
      </w:r>
      <w:r>
        <w:t xml:space="preserve">тка вручения судебной повестки.  </w:t>
      </w:r>
    </w:p>
    <w:p w:rsidR="00A77B3E" w:rsidP="002D0DDD">
      <w:pPr>
        <w:ind w:firstLine="720"/>
        <w:jc w:val="both"/>
      </w:pPr>
      <w:r>
        <w:t xml:space="preserve">При таких обстоятельствах, суд признает Харитонову А.Н. надлежаще извещенной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её отсутствие.</w:t>
      </w:r>
    </w:p>
    <w:p w:rsidR="00A77B3E" w:rsidP="002D0DDD">
      <w:pPr>
        <w:ind w:firstLine="720"/>
        <w:jc w:val="both"/>
      </w:pPr>
      <w:r>
        <w:t>В соответствии с</w:t>
      </w:r>
      <w:r>
        <w:t xml:space="preserve">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</w:t>
      </w:r>
      <w:r>
        <w:t>становлена административная ответственность.</w:t>
      </w:r>
    </w:p>
    <w:p w:rsidR="00A77B3E" w:rsidP="002D0DD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D0DDD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</w:t>
      </w:r>
      <w:r>
        <w:t>являются любые фактические данные,</w:t>
      </w:r>
      <w:r>
        <w:t xml:space="preserve">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</w:t>
      </w:r>
      <w:r>
        <w:t>оятельства, имеющие значение для правильного разрешения дела.</w:t>
      </w:r>
      <w:r>
        <w:t xml:space="preserve"> </w:t>
      </w:r>
      <w: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</w:t>
      </w:r>
      <w:r>
        <w:t>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D0DDD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</w:t>
      </w:r>
      <w:r>
        <w:t>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</w:t>
      </w:r>
      <w:r>
        <w:t xml:space="preserve"> в их совокупности. Никакие доказательства не могут иметь заранее установленную силу.</w:t>
      </w:r>
    </w:p>
    <w:p w:rsidR="00A77B3E" w:rsidP="002D0DD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</w:t>
      </w:r>
      <w:r>
        <w:t>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</w:t>
      </w:r>
      <w:r>
        <w:t xml:space="preserve"> В данном случае ДОЛЖНОСТЬ НАИМЕНОВАНИЕ ОРГАНИЗАЦИИ</w:t>
      </w:r>
      <w:r>
        <w:t xml:space="preserve"> - Харитонов</w:t>
      </w:r>
      <w:r>
        <w:t>а А.Н.</w:t>
      </w:r>
      <w:r>
        <w:t>.</w:t>
      </w:r>
    </w:p>
    <w:p w:rsidR="00A77B3E" w:rsidP="002D0DDD">
      <w:pPr>
        <w:ind w:firstLine="720"/>
        <w:jc w:val="both"/>
      </w:pPr>
      <w:r>
        <w:t>Факт совершения Харитоновой А.Н. административного правонарушения подтверждается:</w:t>
      </w:r>
    </w:p>
    <w:p w:rsidR="00A77B3E" w:rsidP="002D0DD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2D0DDD">
      <w:pPr>
        <w:ind w:firstLine="720"/>
        <w:jc w:val="both"/>
      </w:pPr>
      <w:r>
        <w:t xml:space="preserve">- копией извещения </w:t>
      </w:r>
      <w:r>
        <w:t>о вызове должностного лица для составления протокола об ад</w:t>
      </w:r>
      <w:r>
        <w:t>министративном правонарушении от ДАТА</w:t>
      </w:r>
      <w:r>
        <w:t xml:space="preserve"> (л.д.5-6); </w:t>
      </w:r>
    </w:p>
    <w:p w:rsidR="00A77B3E" w:rsidP="002D0DDD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(л.д.9-11);</w:t>
      </w:r>
    </w:p>
    <w:p w:rsidR="00A77B3E" w:rsidP="002D0DDD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</w:t>
      </w:r>
      <w:r>
        <w:t>одстве и профессиональных заболеваний, а также по расходам на выплату страхового обеспечения (</w:t>
      </w:r>
      <w:r>
        <w:t>л</w:t>
      </w:r>
      <w:r>
        <w:t>.д.14-19).</w:t>
      </w:r>
    </w:p>
    <w:p w:rsidR="00A77B3E" w:rsidP="002D0DDD">
      <w:pPr>
        <w:ind w:firstLine="720"/>
        <w:jc w:val="both"/>
      </w:pPr>
      <w:r>
        <w:t xml:space="preserve">За совершенное Харитоновой А.Н. административное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</w:t>
      </w:r>
      <w:r>
        <w:t>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</w:t>
      </w:r>
      <w:r>
        <w:t>ение административного штрафа на должностных лиц в размере  от трехсот до пятисот  рублей.</w:t>
      </w:r>
    </w:p>
    <w:p w:rsidR="00A77B3E" w:rsidP="002D0DDD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Харитоновой А.Н. в совершении административного правонарушения </w:t>
      </w:r>
      <w:r>
        <w:t xml:space="preserve"> установлена, и её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2D0DDD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2D0DDD">
      <w:pPr>
        <w:ind w:firstLine="720"/>
        <w:jc w:val="both"/>
      </w:pPr>
      <w:r>
        <w:t xml:space="preserve">Учитывая характер совершенного правонарушения, личность нарушителя,  обстоятельств </w:t>
      </w:r>
      <w:r>
        <w:t xml:space="preserve">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2D0DDD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2D0DDD">
      <w:pPr>
        <w:jc w:val="both"/>
      </w:pPr>
    </w:p>
    <w:p w:rsidR="00A77B3E" w:rsidP="002D0DDD">
      <w:pPr>
        <w:jc w:val="center"/>
      </w:pPr>
      <w:r>
        <w:t>ПОС</w:t>
      </w:r>
      <w:r>
        <w:t>ТАНОВИЛ:</w:t>
      </w:r>
    </w:p>
    <w:p w:rsidR="00A77B3E" w:rsidP="002D0DDD">
      <w:pPr>
        <w:jc w:val="both"/>
      </w:pPr>
    </w:p>
    <w:p w:rsidR="00A77B3E" w:rsidP="002D0DDD">
      <w:pPr>
        <w:jc w:val="both"/>
      </w:pPr>
      <w:r>
        <w:t xml:space="preserve"> </w:t>
      </w:r>
      <w:r>
        <w:tab/>
        <w:t>Должностное лицо –</w:t>
      </w:r>
      <w:r>
        <w:t xml:space="preserve"> ДОЛЖНОСТЬ НАИМЕНОВАНИЕ ОРГАНИЗАЦИИ</w:t>
      </w:r>
      <w:r>
        <w:t xml:space="preserve"> Харитонову А.Н.</w:t>
      </w:r>
      <w:r>
        <w:t>, ПАСПОРТНЫЕ ДАННЫЕ</w:t>
      </w:r>
      <w:r>
        <w:t xml:space="preserve">, гражданку Российской 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</w:t>
      </w:r>
      <w:r>
        <w:t>РФ и подвергнуть административному наказанию в виде административного штрафа в размере 300 (триста) рублей.</w:t>
      </w:r>
    </w:p>
    <w:p w:rsidR="00A77B3E" w:rsidP="002D0DDD">
      <w:pPr>
        <w:ind w:firstLine="720"/>
        <w:jc w:val="both"/>
      </w:pPr>
      <w:r>
        <w:t>Реквизиты для уплаты штрафа: ИНН 7707830048, КПП 910201001, УФК по Республике Крым (ГУ-РО Фонда социального страхования Российской Федерации по Респ</w:t>
      </w:r>
      <w:r>
        <w:t xml:space="preserve">ублике Крым </w:t>
      </w:r>
      <w:r>
        <w:t>л</w:t>
      </w:r>
      <w:r>
        <w:t xml:space="preserve">/с 04754С95020), банк получателя: Отделение Республика Крым Банка России//УФК по Республике </w:t>
      </w:r>
      <w:r>
        <w:t xml:space="preserve">Крым </w:t>
      </w:r>
      <w:r>
        <w:t>г</w:t>
      </w:r>
      <w:r>
        <w:t>. Симферополь, БИК 013510002, казначейский счет  03100643000000017500, единый казначейский счет 40102810645370000035, ОКТМО – 35701000, КБК 39311</w:t>
      </w:r>
      <w:r>
        <w:t>601230070000140, постановление № 5-167/93/2021.</w:t>
      </w:r>
    </w:p>
    <w:p w:rsidR="00A77B3E" w:rsidP="002D0DDD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D0DD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</w:t>
      </w:r>
      <w:r>
        <w:t>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D0DDD">
      <w:pPr>
        <w:ind w:firstLine="720"/>
        <w:jc w:val="both"/>
      </w:pPr>
      <w:r>
        <w:t xml:space="preserve">Разъяснить Харитоновой А.Н., что в случае неуплаты штрафа она может быть </w:t>
      </w:r>
      <w:r>
        <w:t xml:space="preserve">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D0DD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</w:t>
      </w:r>
      <w:r>
        <w:t xml:space="preserve">через судебный участок № 93 Черноморского судебного района Республики Крым. </w:t>
      </w:r>
    </w:p>
    <w:p w:rsidR="00A77B3E" w:rsidP="002D0DDD">
      <w:pPr>
        <w:jc w:val="both"/>
      </w:pPr>
      <w:r>
        <w:tab/>
      </w:r>
    </w:p>
    <w:p w:rsidR="00A77B3E" w:rsidP="002D0DD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2D0DDD">
      <w:pPr>
        <w:jc w:val="both"/>
      </w:pPr>
    </w:p>
    <w:p w:rsidR="002D0DDD" w:rsidP="002D0DDD">
      <w:pPr>
        <w:ind w:firstLine="720"/>
        <w:jc w:val="both"/>
      </w:pPr>
      <w:r>
        <w:t>ДЕПЕРСОНИФИКАЦИЮ</w:t>
      </w:r>
    </w:p>
    <w:p w:rsidR="002D0DDD" w:rsidP="002D0DDD">
      <w:pPr>
        <w:ind w:firstLine="720"/>
        <w:jc w:val="both"/>
      </w:pPr>
      <w:r>
        <w:t xml:space="preserve">Лингвистический контроль произвел </w:t>
      </w:r>
    </w:p>
    <w:p w:rsidR="002D0DDD" w:rsidP="002D0DD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D0DDD" w:rsidP="002D0DDD">
      <w:pPr>
        <w:ind w:firstLine="720"/>
        <w:jc w:val="both"/>
      </w:pPr>
      <w:r>
        <w:t>СОГЛАСОВАНО</w:t>
      </w:r>
    </w:p>
    <w:p w:rsidR="002D0DDD" w:rsidP="002D0DD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D0DDD" w:rsidP="002D0DDD">
      <w:pPr>
        <w:ind w:firstLine="720"/>
        <w:jc w:val="both"/>
      </w:pPr>
      <w:r>
        <w:t xml:space="preserve">Дата: </w:t>
      </w:r>
    </w:p>
    <w:p w:rsidR="002D0DDD" w:rsidP="002D0DDD">
      <w:pPr>
        <w:jc w:val="both"/>
      </w:pPr>
    </w:p>
    <w:sectPr w:rsidSect="002D0DDD">
      <w:pgSz w:w="12240" w:h="15840"/>
      <w:pgMar w:top="567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738"/>
    <w:rsid w:val="002D0DDD"/>
    <w:rsid w:val="00A77B3E"/>
    <w:rsid w:val="00FD6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7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